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EA" w:rsidRDefault="00F056BD" w:rsidP="00725AEA">
      <w:pPr>
        <w:ind w:left="-851"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Саморегулируемая организация </w:t>
      </w:r>
      <w:r w:rsidR="00725AEA">
        <w:rPr>
          <w:rFonts w:ascii="Times New Roman" w:hAnsi="Times New Roman"/>
          <w:b/>
          <w:sz w:val="32"/>
          <w:szCs w:val="32"/>
          <w:u w:val="single"/>
        </w:rPr>
        <w:t>Региональная ассоциация «Строители ТПП РБ»</w:t>
      </w:r>
    </w:p>
    <w:p w:rsidR="00725AEA" w:rsidRDefault="00725AEA" w:rsidP="00725AEA">
      <w:pPr>
        <w:ind w:left="-851" w:firstLine="70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670000, Республика Бурятия,г. Улан-Удэ, ул. Ленина,25,</w:t>
      </w:r>
    </w:p>
    <w:p w:rsidR="00725AEA" w:rsidRDefault="00725AEA" w:rsidP="00725AEA">
      <w:pPr>
        <w:ind w:left="-851" w:firstLine="705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a"/>
            <w:rFonts w:hint="eastAsia"/>
            <w:i/>
            <w:lang w:val="en-US"/>
          </w:rPr>
          <w:t>sro</w:t>
        </w:r>
        <w:r>
          <w:rPr>
            <w:rStyle w:val="aa"/>
            <w:rFonts w:hint="eastAsia"/>
            <w:i/>
          </w:rPr>
          <w:t>@</w:t>
        </w:r>
        <w:r>
          <w:rPr>
            <w:rStyle w:val="aa"/>
            <w:rFonts w:hint="eastAsia"/>
            <w:i/>
            <w:lang w:val="en-US"/>
          </w:rPr>
          <w:t>tpprb</w:t>
        </w:r>
        <w:r>
          <w:rPr>
            <w:rStyle w:val="aa"/>
            <w:rFonts w:hint="eastAsia"/>
            <w:i/>
          </w:rPr>
          <w:t>.</w:t>
        </w:r>
        <w:r>
          <w:rPr>
            <w:rStyle w:val="aa"/>
            <w:rFonts w:hint="eastAsia"/>
            <w:i/>
            <w:lang w:val="en-US"/>
          </w:rPr>
          <w:t>com</w:t>
        </w:r>
      </w:hyperlink>
    </w:p>
    <w:p w:rsidR="00725AEA" w:rsidRDefault="00725AEA" w:rsidP="00725AEA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ОГРН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 w:cs="Times New Roman"/>
          <w:i/>
        </w:rPr>
        <w:t xml:space="preserve">, ИНН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:rsidR="00725AEA" w:rsidRDefault="00725AEA" w:rsidP="00725AEA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СРО-С-279-31032017 от 31 марта 2017 г.</w:t>
      </w:r>
    </w:p>
    <w:p w:rsidR="00725AEA" w:rsidRDefault="00725AEA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F6" w:rsidRPr="00941872" w:rsidRDefault="004328F6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Отчет директора саморегулируемой организации</w:t>
      </w:r>
    </w:p>
    <w:p w:rsidR="004328F6" w:rsidRPr="00941872" w:rsidRDefault="004328F6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Региональная ассоц</w:t>
      </w:r>
      <w:r w:rsidR="00CF2FF0" w:rsidRPr="00941872">
        <w:rPr>
          <w:rFonts w:ascii="Times New Roman" w:hAnsi="Times New Roman" w:cs="Times New Roman"/>
          <w:b/>
          <w:sz w:val="32"/>
          <w:szCs w:val="32"/>
        </w:rPr>
        <w:t>иация «Строители ТПП РБ» за 201</w:t>
      </w:r>
      <w:r w:rsidR="00B358DB" w:rsidRPr="00941872">
        <w:rPr>
          <w:rFonts w:ascii="Times New Roman" w:hAnsi="Times New Roman" w:cs="Times New Roman"/>
          <w:b/>
          <w:sz w:val="32"/>
          <w:szCs w:val="32"/>
        </w:rPr>
        <w:t>9</w:t>
      </w:r>
      <w:r w:rsidRPr="0094187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328F6" w:rsidRPr="00941872" w:rsidRDefault="004328F6" w:rsidP="00F955F3">
      <w:pPr>
        <w:spacing w:after="0" w:line="240" w:lineRule="auto"/>
        <w:rPr>
          <w:sz w:val="32"/>
          <w:szCs w:val="32"/>
        </w:rPr>
      </w:pPr>
      <w:r w:rsidRPr="00941872">
        <w:rPr>
          <w:sz w:val="32"/>
          <w:szCs w:val="32"/>
        </w:rPr>
        <w:t xml:space="preserve"> </w:t>
      </w:r>
      <w:r w:rsidRPr="00941872">
        <w:rPr>
          <w:sz w:val="32"/>
          <w:szCs w:val="32"/>
        </w:rPr>
        <w:tab/>
      </w:r>
    </w:p>
    <w:p w:rsidR="001C07D0" w:rsidRPr="00941872" w:rsidRDefault="001C07D0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8DB" w:rsidRPr="001D5957" w:rsidRDefault="001D5957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A2276" w:rsidRPr="001D5957">
        <w:rPr>
          <w:rFonts w:ascii="Times New Roman" w:hAnsi="Times New Roman" w:cs="Times New Roman"/>
          <w:sz w:val="32"/>
          <w:szCs w:val="32"/>
        </w:rPr>
        <w:t xml:space="preserve">В соответствии с реестром СРО РА «Строители ТПП РБ» численный </w:t>
      </w:r>
      <w:r w:rsidR="00052FC9" w:rsidRPr="001D5957">
        <w:rPr>
          <w:rFonts w:ascii="Times New Roman" w:hAnsi="Times New Roman" w:cs="Times New Roman"/>
          <w:sz w:val="32"/>
          <w:szCs w:val="32"/>
        </w:rPr>
        <w:t>с</w:t>
      </w:r>
      <w:r w:rsidR="00EA2276" w:rsidRPr="001D5957">
        <w:rPr>
          <w:rFonts w:ascii="Times New Roman" w:hAnsi="Times New Roman" w:cs="Times New Roman"/>
          <w:sz w:val="32"/>
          <w:szCs w:val="32"/>
        </w:rPr>
        <w:t xml:space="preserve">остав членов по состоянию на </w:t>
      </w:r>
      <w:r w:rsidR="00761D51" w:rsidRPr="001D5957">
        <w:rPr>
          <w:rFonts w:ascii="Times New Roman" w:hAnsi="Times New Roman" w:cs="Times New Roman"/>
          <w:sz w:val="32"/>
          <w:szCs w:val="32"/>
        </w:rPr>
        <w:t>1</w:t>
      </w:r>
      <w:r w:rsidR="00D53B2D" w:rsidRPr="001D5957">
        <w:rPr>
          <w:rFonts w:ascii="Times New Roman" w:hAnsi="Times New Roman" w:cs="Times New Roman"/>
          <w:sz w:val="32"/>
          <w:szCs w:val="32"/>
        </w:rPr>
        <w:t xml:space="preserve"> </w:t>
      </w:r>
      <w:r w:rsidR="00761D51" w:rsidRPr="001D5957">
        <w:rPr>
          <w:rFonts w:ascii="Times New Roman" w:hAnsi="Times New Roman" w:cs="Times New Roman"/>
          <w:sz w:val="32"/>
          <w:szCs w:val="32"/>
        </w:rPr>
        <w:t xml:space="preserve"> января </w:t>
      </w:r>
      <w:r w:rsidR="00D53B2D" w:rsidRPr="001D5957">
        <w:rPr>
          <w:rFonts w:ascii="Times New Roman" w:hAnsi="Times New Roman" w:cs="Times New Roman"/>
          <w:sz w:val="32"/>
          <w:szCs w:val="32"/>
        </w:rPr>
        <w:t xml:space="preserve"> 20</w:t>
      </w:r>
      <w:r w:rsidR="00B358DB" w:rsidRPr="001D5957">
        <w:rPr>
          <w:rFonts w:ascii="Times New Roman" w:hAnsi="Times New Roman" w:cs="Times New Roman"/>
          <w:sz w:val="32"/>
          <w:szCs w:val="32"/>
        </w:rPr>
        <w:t>20</w:t>
      </w:r>
      <w:r w:rsidR="00D53B2D" w:rsidRPr="001D595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EA2276" w:rsidRPr="001D5957">
        <w:rPr>
          <w:rFonts w:ascii="Times New Roman" w:hAnsi="Times New Roman" w:cs="Times New Roman"/>
          <w:sz w:val="32"/>
          <w:szCs w:val="32"/>
        </w:rPr>
        <w:t xml:space="preserve"> </w:t>
      </w:r>
      <w:r w:rsidR="00DB3868" w:rsidRPr="001D5957">
        <w:rPr>
          <w:rFonts w:ascii="Times New Roman" w:hAnsi="Times New Roman" w:cs="Times New Roman"/>
          <w:sz w:val="32"/>
          <w:szCs w:val="32"/>
        </w:rPr>
        <w:t>с</w:t>
      </w:r>
      <w:r w:rsidR="00B358DB" w:rsidRPr="001D5957">
        <w:rPr>
          <w:rFonts w:ascii="Times New Roman" w:hAnsi="Times New Roman" w:cs="Times New Roman"/>
          <w:sz w:val="32"/>
          <w:szCs w:val="32"/>
        </w:rPr>
        <w:t xml:space="preserve">оставляет </w:t>
      </w:r>
      <w:r w:rsidR="00B358DB" w:rsidRPr="001D5957">
        <w:rPr>
          <w:rFonts w:ascii="Times New Roman" w:hAnsi="Times New Roman" w:cs="Times New Roman"/>
          <w:b/>
          <w:sz w:val="32"/>
          <w:szCs w:val="32"/>
        </w:rPr>
        <w:t>2</w:t>
      </w:r>
      <w:r w:rsidR="00A27020" w:rsidRPr="001D5957">
        <w:rPr>
          <w:rFonts w:ascii="Times New Roman" w:hAnsi="Times New Roman" w:cs="Times New Roman"/>
          <w:b/>
          <w:sz w:val="32"/>
          <w:szCs w:val="32"/>
        </w:rPr>
        <w:t>2</w:t>
      </w:r>
      <w:r w:rsidR="00B358DB" w:rsidRPr="001D5957">
        <w:rPr>
          <w:rFonts w:ascii="Times New Roman" w:hAnsi="Times New Roman" w:cs="Times New Roman"/>
          <w:b/>
          <w:sz w:val="32"/>
          <w:szCs w:val="32"/>
        </w:rPr>
        <w:t>0</w:t>
      </w:r>
      <w:r w:rsidR="00D53B2D" w:rsidRPr="001D5957">
        <w:rPr>
          <w:rFonts w:ascii="Times New Roman" w:hAnsi="Times New Roman" w:cs="Times New Roman"/>
          <w:b/>
          <w:sz w:val="32"/>
          <w:szCs w:val="32"/>
        </w:rPr>
        <w:t xml:space="preserve"> организаци</w:t>
      </w:r>
      <w:r w:rsidR="00A27020" w:rsidRPr="001D5957">
        <w:rPr>
          <w:rFonts w:ascii="Times New Roman" w:hAnsi="Times New Roman" w:cs="Times New Roman"/>
          <w:b/>
          <w:sz w:val="32"/>
          <w:szCs w:val="32"/>
        </w:rPr>
        <w:t>и</w:t>
      </w:r>
      <w:r w:rsidR="00EA2276" w:rsidRPr="001D5957">
        <w:rPr>
          <w:rFonts w:ascii="Times New Roman" w:hAnsi="Times New Roman" w:cs="Times New Roman"/>
          <w:sz w:val="32"/>
          <w:szCs w:val="32"/>
        </w:rPr>
        <w:t>, из них</w:t>
      </w:r>
      <w:r w:rsidR="00C97CF1" w:rsidRPr="001D5957">
        <w:rPr>
          <w:rFonts w:ascii="Times New Roman" w:hAnsi="Times New Roman" w:cs="Times New Roman"/>
          <w:sz w:val="32"/>
          <w:szCs w:val="32"/>
        </w:rPr>
        <w:t xml:space="preserve"> </w:t>
      </w:r>
      <w:r w:rsidR="00C97CF1" w:rsidRPr="001D5957">
        <w:rPr>
          <w:rFonts w:ascii="Times New Roman" w:hAnsi="Times New Roman" w:cs="Times New Roman"/>
          <w:b/>
          <w:sz w:val="32"/>
          <w:szCs w:val="32"/>
        </w:rPr>
        <w:t>8</w:t>
      </w:r>
      <w:r w:rsidR="00B358DB" w:rsidRPr="001D5957">
        <w:rPr>
          <w:rFonts w:ascii="Times New Roman" w:hAnsi="Times New Roman" w:cs="Times New Roman"/>
          <w:sz w:val="32"/>
          <w:szCs w:val="32"/>
        </w:rPr>
        <w:t xml:space="preserve"> </w:t>
      </w:r>
      <w:r w:rsidR="00DB3868" w:rsidRPr="001D5957">
        <w:rPr>
          <w:rFonts w:ascii="Times New Roman" w:hAnsi="Times New Roman" w:cs="Times New Roman"/>
          <w:sz w:val="32"/>
          <w:szCs w:val="32"/>
        </w:rPr>
        <w:t>-</w:t>
      </w:r>
      <w:r w:rsidR="00CC06CA">
        <w:rPr>
          <w:rFonts w:ascii="Times New Roman" w:hAnsi="Times New Roman" w:cs="Times New Roman"/>
          <w:sz w:val="32"/>
          <w:szCs w:val="32"/>
        </w:rPr>
        <w:t xml:space="preserve"> </w:t>
      </w:r>
      <w:r w:rsidR="00EA2276" w:rsidRPr="001D5957">
        <w:rPr>
          <w:rFonts w:ascii="Times New Roman" w:hAnsi="Times New Roman" w:cs="Times New Roman"/>
          <w:sz w:val="32"/>
          <w:szCs w:val="32"/>
        </w:rPr>
        <w:t>индивидуальные предприниматели.</w:t>
      </w:r>
      <w:r w:rsidR="00EB78E3" w:rsidRPr="001D59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8DB" w:rsidRPr="00941872" w:rsidRDefault="00B358DB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За 2019 год  в СРО РА «Строители ТПП  РБ» вступило  32  строительные организации, исключено 17 организаций, из них 4 организации в связи с нарушением  условий членства в СРО,13 организаций на основании заявлений о добровольном выходе из состава СРО.</w:t>
      </w:r>
    </w:p>
    <w:p w:rsidR="008C3A82" w:rsidRDefault="00272F1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Наличие членов СРО по годам</w:t>
      </w:r>
      <w:r w:rsidR="008C3A82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B358DB" w:rsidRDefault="001D5957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C3A82">
        <w:rPr>
          <w:rFonts w:ascii="Times New Roman" w:hAnsi="Times New Roman" w:cs="Times New Roman"/>
          <w:sz w:val="32"/>
          <w:szCs w:val="32"/>
        </w:rPr>
        <w:t xml:space="preserve"> 2017 год-106 членов;</w:t>
      </w:r>
    </w:p>
    <w:p w:rsidR="008C3A82" w:rsidRDefault="001D5957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C3A82">
        <w:rPr>
          <w:rFonts w:ascii="Times New Roman" w:hAnsi="Times New Roman" w:cs="Times New Roman"/>
          <w:sz w:val="32"/>
          <w:szCs w:val="32"/>
        </w:rPr>
        <w:t xml:space="preserve"> 2018 год-  205 членов;</w:t>
      </w:r>
    </w:p>
    <w:p w:rsidR="008C3A82" w:rsidRPr="00941872" w:rsidRDefault="001D5957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C3A82">
        <w:rPr>
          <w:rFonts w:ascii="Times New Roman" w:hAnsi="Times New Roman" w:cs="Times New Roman"/>
          <w:sz w:val="32"/>
          <w:szCs w:val="32"/>
        </w:rPr>
        <w:t>2019 год- 220 членов</w:t>
      </w:r>
    </w:p>
    <w:p w:rsidR="00272F14" w:rsidRDefault="00272F14" w:rsidP="001D5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04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Таким образом, за  три года мы </w:t>
      </w:r>
      <w:r w:rsidR="00114E04" w:rsidRPr="00941872">
        <w:rPr>
          <w:rFonts w:ascii="Times New Roman" w:hAnsi="Times New Roman" w:cs="Times New Roman"/>
          <w:sz w:val="32"/>
          <w:szCs w:val="32"/>
        </w:rPr>
        <w:t>в</w:t>
      </w:r>
      <w:r w:rsidRPr="00941872">
        <w:rPr>
          <w:rFonts w:ascii="Times New Roman" w:hAnsi="Times New Roman" w:cs="Times New Roman"/>
          <w:sz w:val="32"/>
          <w:szCs w:val="32"/>
        </w:rPr>
        <w:t>ыросли вдвое, на начало создан</w:t>
      </w:r>
      <w:r w:rsidR="00114E04" w:rsidRPr="00941872">
        <w:rPr>
          <w:rFonts w:ascii="Times New Roman" w:hAnsi="Times New Roman" w:cs="Times New Roman"/>
          <w:sz w:val="32"/>
          <w:szCs w:val="32"/>
        </w:rPr>
        <w:t>ия СРО нас было 106 организаций, на первое января 2020 г. -</w:t>
      </w:r>
      <w:r w:rsidR="001D5957">
        <w:rPr>
          <w:rFonts w:ascii="Times New Roman" w:hAnsi="Times New Roman" w:cs="Times New Roman"/>
          <w:sz w:val="32"/>
          <w:szCs w:val="32"/>
        </w:rPr>
        <w:t xml:space="preserve"> </w:t>
      </w:r>
      <w:r w:rsidR="00114E04" w:rsidRPr="00941872">
        <w:rPr>
          <w:rFonts w:ascii="Times New Roman" w:hAnsi="Times New Roman" w:cs="Times New Roman"/>
          <w:sz w:val="32"/>
          <w:szCs w:val="32"/>
        </w:rPr>
        <w:t>220 организаций.</w:t>
      </w:r>
    </w:p>
    <w:p w:rsidR="00114E04" w:rsidRPr="00941872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lastRenderedPageBreak/>
        <w:t xml:space="preserve">  По видам работ сегодня наши организации можно</w:t>
      </w:r>
      <w:r w:rsidR="00114E04" w:rsidRPr="00941872">
        <w:rPr>
          <w:rFonts w:ascii="Times New Roman" w:hAnsi="Times New Roman" w:cs="Times New Roman"/>
          <w:sz w:val="32"/>
          <w:szCs w:val="32"/>
        </w:rPr>
        <w:t xml:space="preserve"> ориентировочно </w:t>
      </w:r>
      <w:r w:rsidRPr="00941872">
        <w:rPr>
          <w:rFonts w:ascii="Times New Roman" w:hAnsi="Times New Roman" w:cs="Times New Roman"/>
          <w:sz w:val="32"/>
          <w:szCs w:val="32"/>
        </w:rPr>
        <w:t xml:space="preserve"> классифицировать следующим образом:</w:t>
      </w:r>
    </w:p>
    <w:p w:rsidR="00114E04" w:rsidRPr="00941872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Строительство  жилых и нежилых домов- 31 организация;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 Дорожное строительство- 35 организаций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Общестроительные и прочие работы- 101 организация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Строительство внешних инженерных сетей- 22 организации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Специализированные работы – 31 организация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</w:t>
      </w:r>
      <w:r w:rsidR="00114E04" w:rsidRPr="00941872">
        <w:rPr>
          <w:rFonts w:ascii="Times New Roman" w:hAnsi="Times New Roman" w:cs="Times New Roman"/>
          <w:sz w:val="32"/>
          <w:szCs w:val="32"/>
        </w:rPr>
        <w:t xml:space="preserve"> Строительный контроль, инженерные изыскания, ПСД- 9 организаций </w:t>
      </w:r>
    </w:p>
    <w:p w:rsidR="00C97CF1" w:rsidRPr="00941872" w:rsidRDefault="00C97CF1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ab/>
      </w:r>
    </w:p>
    <w:p w:rsidR="00EA04E4" w:rsidRDefault="00EB78E3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C97CF1" w:rsidRPr="00941872">
        <w:rPr>
          <w:rFonts w:ascii="Times New Roman" w:hAnsi="Times New Roman" w:cs="Times New Roman"/>
          <w:sz w:val="32"/>
          <w:szCs w:val="32"/>
        </w:rPr>
        <w:tab/>
      </w:r>
      <w:r w:rsidR="00114E04" w:rsidRPr="00941872">
        <w:rPr>
          <w:rFonts w:ascii="Times New Roman" w:hAnsi="Times New Roman" w:cs="Times New Roman"/>
          <w:sz w:val="32"/>
          <w:szCs w:val="32"/>
        </w:rPr>
        <w:t xml:space="preserve"> По уровню ответственности организации выглядят </w:t>
      </w:r>
      <w:r w:rsidR="00097DA2">
        <w:rPr>
          <w:rFonts w:ascii="Times New Roman" w:hAnsi="Times New Roman" w:cs="Times New Roman"/>
          <w:sz w:val="32"/>
          <w:szCs w:val="32"/>
        </w:rPr>
        <w:t>так:</w:t>
      </w:r>
    </w:p>
    <w:p w:rsidR="00114E04" w:rsidRPr="00941872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-6 организаций</w:t>
      </w:r>
      <w:r w:rsidRPr="00941872">
        <w:rPr>
          <w:rFonts w:ascii="Times New Roman" w:hAnsi="Times New Roman" w:cs="Times New Roman"/>
          <w:sz w:val="32"/>
          <w:szCs w:val="32"/>
        </w:rPr>
        <w:t xml:space="preserve"> имеют третий уровень ответственности (выполнение договоров подряда до  3,0 млрд. рублей);</w:t>
      </w:r>
    </w:p>
    <w:p w:rsidR="00114E04" w:rsidRPr="00941872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- </w:t>
      </w:r>
      <w:r w:rsidRPr="00941872">
        <w:rPr>
          <w:rFonts w:ascii="Times New Roman" w:hAnsi="Times New Roman" w:cs="Times New Roman"/>
          <w:b/>
          <w:sz w:val="32"/>
          <w:szCs w:val="32"/>
        </w:rPr>
        <w:t xml:space="preserve">29 организаций </w:t>
      </w:r>
      <w:r w:rsidRPr="00941872">
        <w:rPr>
          <w:rFonts w:ascii="Times New Roman" w:hAnsi="Times New Roman" w:cs="Times New Roman"/>
          <w:sz w:val="32"/>
          <w:szCs w:val="32"/>
        </w:rPr>
        <w:t>имеют  второй уровень ответственности  (выполнение договоров подряда до 500, млн.руб).</w:t>
      </w:r>
    </w:p>
    <w:p w:rsidR="00114E04" w:rsidRPr="00941872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147 организаций</w:t>
      </w:r>
      <w:r w:rsidRPr="00941872">
        <w:rPr>
          <w:rFonts w:ascii="Times New Roman" w:hAnsi="Times New Roman" w:cs="Times New Roman"/>
          <w:sz w:val="32"/>
          <w:szCs w:val="32"/>
        </w:rPr>
        <w:t xml:space="preserve"> – первый уровень ответственности (  выполнение договоров подряда до  60 млн. рублей);</w:t>
      </w:r>
    </w:p>
    <w:p w:rsidR="00114E04" w:rsidRDefault="00114E04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 xml:space="preserve">-38 </w:t>
      </w:r>
      <w:r w:rsidRPr="00941872">
        <w:rPr>
          <w:rFonts w:ascii="Times New Roman" w:hAnsi="Times New Roman" w:cs="Times New Roman"/>
          <w:sz w:val="32"/>
          <w:szCs w:val="32"/>
        </w:rPr>
        <w:t>организаций первого уровня ответственности, имеющие допуск на выполнение работ по договорам строительного подряда, но не участвующие в конкурсных процедурах.</w:t>
      </w:r>
    </w:p>
    <w:p w:rsidR="00CE1C29" w:rsidRPr="00CE1C29" w:rsidRDefault="00CE1C29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29">
        <w:rPr>
          <w:rFonts w:ascii="Times New Roman" w:hAnsi="Times New Roman" w:cs="Times New Roman"/>
          <w:b/>
          <w:sz w:val="28"/>
          <w:szCs w:val="28"/>
        </w:rPr>
        <w:t>Компенсационные фонды СРО</w:t>
      </w:r>
    </w:p>
    <w:p w:rsidR="009944E8" w:rsidRPr="00E2723E" w:rsidRDefault="009944E8" w:rsidP="001D59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79B" w:rsidRPr="00941872" w:rsidRDefault="00D14873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6. В соответствии с Уставом, Положением о компенсационном фонде возмещения вреда, Положение</w:t>
      </w:r>
      <w:r w:rsidR="00E2723E" w:rsidRPr="00941872">
        <w:rPr>
          <w:rFonts w:ascii="Times New Roman" w:hAnsi="Times New Roman" w:cs="Times New Roman"/>
          <w:sz w:val="32"/>
          <w:szCs w:val="32"/>
        </w:rPr>
        <w:t xml:space="preserve">м </w:t>
      </w:r>
      <w:r w:rsidRPr="00941872">
        <w:rPr>
          <w:rFonts w:ascii="Times New Roman" w:hAnsi="Times New Roman" w:cs="Times New Roman"/>
          <w:sz w:val="32"/>
          <w:szCs w:val="32"/>
        </w:rPr>
        <w:t xml:space="preserve"> о компенсационном фонде договорных обязательств и на основе норм Градостроительного </w:t>
      </w:r>
      <w:r w:rsidRPr="00941872">
        <w:rPr>
          <w:rFonts w:ascii="Times New Roman" w:hAnsi="Times New Roman" w:cs="Times New Roman"/>
          <w:sz w:val="32"/>
          <w:szCs w:val="32"/>
        </w:rPr>
        <w:lastRenderedPageBreak/>
        <w:t xml:space="preserve">Кодекса РФ средства компенсационных  фондов размещены на спецсчетах  </w:t>
      </w:r>
      <w:r w:rsidR="00607B1E" w:rsidRPr="00941872">
        <w:rPr>
          <w:rFonts w:ascii="Times New Roman" w:hAnsi="Times New Roman" w:cs="Times New Roman"/>
          <w:color w:val="2C2B2B"/>
          <w:sz w:val="32"/>
          <w:szCs w:val="32"/>
          <w:shd w:val="clear" w:color="auto" w:fill="FFFFFF"/>
        </w:rPr>
        <w:t>в филиале Банка ВТБ (ПАО) г. Красноярск</w:t>
      </w:r>
      <w:r w:rsidRPr="00941872">
        <w:rPr>
          <w:rFonts w:ascii="Times New Roman" w:hAnsi="Times New Roman" w:cs="Times New Roman"/>
          <w:sz w:val="32"/>
          <w:szCs w:val="32"/>
        </w:rPr>
        <w:t>.</w:t>
      </w:r>
      <w:r w:rsidR="003E179B" w:rsidRPr="009418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4C32" w:rsidRDefault="00D1487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Остаток  средств   компенсационного фонда возмещения вреда </w:t>
      </w:r>
      <w:r w:rsidR="00380FBD" w:rsidRPr="00941872">
        <w:rPr>
          <w:rFonts w:ascii="Times New Roman" w:hAnsi="Times New Roman" w:cs="Times New Roman"/>
          <w:sz w:val="32"/>
          <w:szCs w:val="32"/>
        </w:rPr>
        <w:t xml:space="preserve"> на</w:t>
      </w:r>
      <w:r w:rsidR="00CF2FF0" w:rsidRPr="00941872">
        <w:rPr>
          <w:rFonts w:ascii="Times New Roman" w:hAnsi="Times New Roman" w:cs="Times New Roman"/>
          <w:sz w:val="32"/>
          <w:szCs w:val="32"/>
        </w:rPr>
        <w:t xml:space="preserve"> 01.01.20</w:t>
      </w:r>
      <w:r w:rsidR="00CE1C29" w:rsidRPr="00941872">
        <w:rPr>
          <w:rFonts w:ascii="Times New Roman" w:hAnsi="Times New Roman" w:cs="Times New Roman"/>
          <w:sz w:val="32"/>
          <w:szCs w:val="32"/>
        </w:rPr>
        <w:t>20</w:t>
      </w:r>
      <w:r w:rsidR="00CF2FF0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380FBD" w:rsidRPr="00941872">
        <w:rPr>
          <w:rFonts w:ascii="Times New Roman" w:hAnsi="Times New Roman" w:cs="Times New Roman"/>
          <w:sz w:val="32"/>
          <w:szCs w:val="32"/>
        </w:rPr>
        <w:t xml:space="preserve">года  составил </w:t>
      </w:r>
      <w:r w:rsidR="00456536" w:rsidRPr="00941872">
        <w:rPr>
          <w:rFonts w:ascii="Times New Roman" w:hAnsi="Times New Roman" w:cs="Times New Roman"/>
          <w:sz w:val="32"/>
          <w:szCs w:val="32"/>
        </w:rPr>
        <w:t>60</w:t>
      </w:r>
      <w:r w:rsidR="00456536" w:rsidRPr="00941872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456536" w:rsidRPr="00941872">
        <w:rPr>
          <w:rFonts w:ascii="Times New Roman" w:hAnsi="Times New Roman" w:cs="Times New Roman"/>
          <w:sz w:val="32"/>
          <w:szCs w:val="32"/>
        </w:rPr>
        <w:t>360</w:t>
      </w:r>
      <w:r w:rsidR="00456536" w:rsidRPr="00941872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456536" w:rsidRPr="00941872">
        <w:rPr>
          <w:rFonts w:ascii="Times New Roman" w:hAnsi="Times New Roman" w:cs="Times New Roman"/>
          <w:sz w:val="32"/>
          <w:szCs w:val="32"/>
        </w:rPr>
        <w:t xml:space="preserve">374,57 </w:t>
      </w:r>
      <w:r w:rsidRPr="00941872">
        <w:rPr>
          <w:rFonts w:ascii="Times New Roman" w:hAnsi="Times New Roman" w:cs="Times New Roman"/>
          <w:sz w:val="32"/>
          <w:szCs w:val="32"/>
        </w:rPr>
        <w:t xml:space="preserve">руб. Доход от размещения средств компенсационного фонда возмещения вреда составил </w:t>
      </w:r>
    </w:p>
    <w:p w:rsidR="00D14873" w:rsidRPr="00941872" w:rsidRDefault="00A31516" w:rsidP="00194C3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1</w:t>
      </w:r>
      <w:r w:rsidR="00194C32">
        <w:rPr>
          <w:rFonts w:ascii="Times New Roman" w:hAnsi="Times New Roman" w:cs="Times New Roman"/>
          <w:sz w:val="32"/>
          <w:szCs w:val="32"/>
        </w:rPr>
        <w:t> </w:t>
      </w:r>
      <w:r w:rsidR="00194C32" w:rsidRPr="00194C32">
        <w:rPr>
          <w:rFonts w:ascii="Times New Roman" w:hAnsi="Times New Roman" w:cs="Times New Roman"/>
          <w:sz w:val="32"/>
          <w:szCs w:val="32"/>
        </w:rPr>
        <w:t>998 115</w:t>
      </w:r>
      <w:r w:rsidR="00194C32">
        <w:rPr>
          <w:rFonts w:ascii="Times New Roman" w:hAnsi="Times New Roman" w:cs="Times New Roman"/>
          <w:sz w:val="32"/>
          <w:szCs w:val="32"/>
        </w:rPr>
        <w:t>,7</w:t>
      </w:r>
      <w:r w:rsidRPr="00941872">
        <w:rPr>
          <w:rFonts w:ascii="Times New Roman" w:hAnsi="Times New Roman" w:cs="Times New Roman"/>
          <w:sz w:val="32"/>
          <w:szCs w:val="32"/>
        </w:rPr>
        <w:t>8</w:t>
      </w:r>
      <w:r w:rsidR="00A52145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D14873" w:rsidRPr="00941872">
        <w:rPr>
          <w:rFonts w:ascii="Times New Roman" w:hAnsi="Times New Roman" w:cs="Times New Roman"/>
          <w:sz w:val="32"/>
          <w:szCs w:val="32"/>
        </w:rPr>
        <w:t>руб.</w:t>
      </w:r>
    </w:p>
    <w:p w:rsidR="00252927" w:rsidRPr="00941872" w:rsidRDefault="00252927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Остаток средств  компенсационного фонда обеспечения договорных обязательств на</w:t>
      </w:r>
      <w:r w:rsidR="00380FBD" w:rsidRPr="00941872">
        <w:rPr>
          <w:rFonts w:ascii="Times New Roman" w:hAnsi="Times New Roman" w:cs="Times New Roman"/>
          <w:sz w:val="32"/>
          <w:szCs w:val="32"/>
        </w:rPr>
        <w:t xml:space="preserve"> 01.01.20</w:t>
      </w:r>
      <w:r w:rsidR="00CE1C29" w:rsidRPr="00941872">
        <w:rPr>
          <w:rFonts w:ascii="Times New Roman" w:hAnsi="Times New Roman" w:cs="Times New Roman"/>
          <w:sz w:val="32"/>
          <w:szCs w:val="32"/>
        </w:rPr>
        <w:t>20</w:t>
      </w:r>
      <w:r w:rsidR="00380FBD" w:rsidRPr="00941872">
        <w:rPr>
          <w:rFonts w:ascii="Times New Roman" w:hAnsi="Times New Roman" w:cs="Times New Roman"/>
          <w:sz w:val="32"/>
          <w:szCs w:val="32"/>
        </w:rPr>
        <w:t>г</w:t>
      </w:r>
      <w:r w:rsidR="00F955F3" w:rsidRPr="00941872">
        <w:rPr>
          <w:rFonts w:ascii="Times New Roman" w:hAnsi="Times New Roman" w:cs="Times New Roman"/>
          <w:sz w:val="32"/>
          <w:szCs w:val="32"/>
        </w:rPr>
        <w:t>.</w:t>
      </w:r>
      <w:r w:rsidRPr="00941872">
        <w:rPr>
          <w:rFonts w:ascii="Times New Roman" w:hAnsi="Times New Roman" w:cs="Times New Roman"/>
          <w:sz w:val="32"/>
          <w:szCs w:val="32"/>
        </w:rPr>
        <w:t xml:space="preserve"> составил </w:t>
      </w:r>
      <w:r w:rsidR="00456536" w:rsidRPr="00941872">
        <w:rPr>
          <w:rFonts w:ascii="Times New Roman" w:hAnsi="Times New Roman" w:cs="Times New Roman"/>
          <w:sz w:val="32"/>
          <w:szCs w:val="32"/>
        </w:rPr>
        <w:t>143 255 091,99</w:t>
      </w:r>
      <w:r w:rsidR="00A52145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Pr="00941872">
        <w:rPr>
          <w:rFonts w:ascii="Times New Roman" w:hAnsi="Times New Roman" w:cs="Times New Roman"/>
          <w:sz w:val="32"/>
          <w:szCs w:val="32"/>
        </w:rPr>
        <w:t>руб</w:t>
      </w:r>
      <w:r w:rsidR="00380FBD" w:rsidRPr="00941872">
        <w:rPr>
          <w:rFonts w:ascii="Times New Roman" w:hAnsi="Times New Roman" w:cs="Times New Roman"/>
          <w:sz w:val="32"/>
          <w:szCs w:val="32"/>
        </w:rPr>
        <w:t xml:space="preserve">. </w:t>
      </w:r>
      <w:r w:rsidRPr="00941872">
        <w:rPr>
          <w:rFonts w:ascii="Times New Roman" w:hAnsi="Times New Roman" w:cs="Times New Roman"/>
          <w:sz w:val="32"/>
          <w:szCs w:val="32"/>
        </w:rPr>
        <w:t xml:space="preserve"> Доход от размещения  средств компенсационного фонда обеспечения договорных обязательств составил </w:t>
      </w:r>
      <w:r w:rsidR="00194C32" w:rsidRPr="00194C32">
        <w:rPr>
          <w:rFonts w:ascii="Times New Roman" w:hAnsi="Times New Roman" w:cs="Times New Roman"/>
          <w:sz w:val="32"/>
          <w:szCs w:val="32"/>
        </w:rPr>
        <w:t>4</w:t>
      </w:r>
      <w:r w:rsidR="00A31516" w:rsidRPr="00941872">
        <w:rPr>
          <w:rFonts w:ascii="Times New Roman" w:hAnsi="Times New Roman" w:cs="Times New Roman"/>
          <w:sz w:val="32"/>
          <w:szCs w:val="32"/>
        </w:rPr>
        <w:t> </w:t>
      </w:r>
      <w:r w:rsidR="00194C32" w:rsidRPr="00194C32">
        <w:rPr>
          <w:rFonts w:ascii="Times New Roman" w:hAnsi="Times New Roman" w:cs="Times New Roman"/>
          <w:sz w:val="32"/>
          <w:szCs w:val="32"/>
        </w:rPr>
        <w:t>676</w:t>
      </w:r>
      <w:r w:rsidR="00A31516" w:rsidRPr="00941872">
        <w:rPr>
          <w:rFonts w:ascii="Times New Roman" w:hAnsi="Times New Roman" w:cs="Times New Roman"/>
          <w:sz w:val="32"/>
          <w:szCs w:val="32"/>
        </w:rPr>
        <w:t> </w:t>
      </w:r>
      <w:r w:rsidR="00194C32" w:rsidRPr="00194C32">
        <w:rPr>
          <w:rFonts w:ascii="Times New Roman" w:hAnsi="Times New Roman" w:cs="Times New Roman"/>
          <w:sz w:val="32"/>
          <w:szCs w:val="32"/>
        </w:rPr>
        <w:t>205</w:t>
      </w:r>
      <w:r w:rsidR="00194C32">
        <w:rPr>
          <w:rFonts w:ascii="Times New Roman" w:hAnsi="Times New Roman" w:cs="Times New Roman"/>
          <w:sz w:val="32"/>
          <w:szCs w:val="32"/>
        </w:rPr>
        <w:t>,38</w:t>
      </w:r>
      <w:r w:rsidR="00A52145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Pr="00941872">
        <w:rPr>
          <w:rFonts w:ascii="Times New Roman" w:hAnsi="Times New Roman" w:cs="Times New Roman"/>
          <w:sz w:val="32"/>
          <w:szCs w:val="32"/>
        </w:rPr>
        <w:t>руб.</w:t>
      </w:r>
      <w:r w:rsidR="009E1AEF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991F34">
        <w:rPr>
          <w:rFonts w:ascii="Times New Roman" w:hAnsi="Times New Roman" w:cs="Times New Roman"/>
          <w:sz w:val="32"/>
          <w:szCs w:val="32"/>
        </w:rPr>
        <w:t>, Итого</w:t>
      </w:r>
      <w:r w:rsidR="00EB5E76">
        <w:rPr>
          <w:rFonts w:ascii="Times New Roman" w:hAnsi="Times New Roman" w:cs="Times New Roman"/>
          <w:sz w:val="32"/>
          <w:szCs w:val="32"/>
        </w:rPr>
        <w:t xml:space="preserve"> </w:t>
      </w:r>
      <w:r w:rsidR="00991F34">
        <w:rPr>
          <w:rFonts w:ascii="Times New Roman" w:hAnsi="Times New Roman" w:cs="Times New Roman"/>
          <w:sz w:val="32"/>
          <w:szCs w:val="32"/>
        </w:rPr>
        <w:t xml:space="preserve">- </w:t>
      </w:r>
      <w:r w:rsidR="00EB5E76">
        <w:rPr>
          <w:rFonts w:ascii="Times New Roman" w:hAnsi="Times New Roman" w:cs="Times New Roman"/>
          <w:sz w:val="32"/>
          <w:szCs w:val="32"/>
        </w:rPr>
        <w:t>203 615 466,56 руб.</w:t>
      </w:r>
    </w:p>
    <w:p w:rsidR="00252927" w:rsidRPr="00941872" w:rsidRDefault="00252927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Сумма оплаченного налога на прибыль с полученных процентов составила </w:t>
      </w:r>
      <w:r w:rsidR="00194C32">
        <w:rPr>
          <w:rFonts w:ascii="Times New Roman" w:hAnsi="Times New Roman" w:cs="Times New Roman"/>
          <w:sz w:val="32"/>
          <w:szCs w:val="32"/>
        </w:rPr>
        <w:t>1 734</w:t>
      </w:r>
      <w:r w:rsidR="00CC749F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194C32" w:rsidRPr="00194C32">
        <w:rPr>
          <w:rFonts w:ascii="Times New Roman" w:hAnsi="Times New Roman" w:cs="Times New Roman"/>
          <w:sz w:val="32"/>
          <w:szCs w:val="32"/>
        </w:rPr>
        <w:t>426</w:t>
      </w:r>
      <w:r w:rsidR="00A31516" w:rsidRPr="00941872">
        <w:rPr>
          <w:rFonts w:ascii="Times New Roman" w:hAnsi="Times New Roman" w:cs="Times New Roman"/>
          <w:sz w:val="32"/>
          <w:szCs w:val="32"/>
        </w:rPr>
        <w:t>,00</w:t>
      </w:r>
      <w:r w:rsidR="00A52145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Pr="00941872">
        <w:rPr>
          <w:rFonts w:ascii="Times New Roman" w:hAnsi="Times New Roman" w:cs="Times New Roman"/>
          <w:sz w:val="32"/>
          <w:szCs w:val="32"/>
        </w:rPr>
        <w:t>руб.</w:t>
      </w:r>
    </w:p>
    <w:p w:rsidR="001739C3" w:rsidRPr="00941872" w:rsidRDefault="001739C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9C3" w:rsidRPr="00CE1C29" w:rsidRDefault="001739C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29">
        <w:rPr>
          <w:rFonts w:ascii="Times New Roman" w:hAnsi="Times New Roman" w:cs="Times New Roman"/>
          <w:b/>
          <w:sz w:val="28"/>
          <w:szCs w:val="28"/>
          <w:u w:val="single"/>
        </w:rPr>
        <w:t>Национальный реестр специалистов</w:t>
      </w:r>
    </w:p>
    <w:p w:rsidR="00054C64" w:rsidRDefault="00054C64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CBC" w:rsidRPr="008C3A82" w:rsidRDefault="00CE1C29" w:rsidP="001D595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="00915CBC" w:rsidRPr="008C3A82">
        <w:rPr>
          <w:rFonts w:ascii="Times New Roman" w:hAnsi="Times New Roman" w:cs="Times New Roman"/>
          <w:bCs/>
          <w:sz w:val="32"/>
          <w:szCs w:val="32"/>
        </w:rPr>
        <w:t xml:space="preserve">По состоянию на 1.01.2020г. в Национальный реестр специалистов в области строительства включено </w:t>
      </w:r>
      <w:r w:rsidR="00915CBC" w:rsidRPr="008C3A82">
        <w:rPr>
          <w:rFonts w:ascii="Times New Roman" w:hAnsi="Times New Roman" w:cs="Times New Roman"/>
          <w:b/>
          <w:bCs/>
          <w:sz w:val="32"/>
          <w:szCs w:val="32"/>
        </w:rPr>
        <w:t xml:space="preserve">373 специалиста. </w:t>
      </w:r>
    </w:p>
    <w:p w:rsidR="00915CBC" w:rsidRPr="008C3A82" w:rsidRDefault="00915CBC" w:rsidP="001D595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3A82">
        <w:rPr>
          <w:rFonts w:ascii="Times New Roman" w:hAnsi="Times New Roman" w:cs="Times New Roman"/>
          <w:bCs/>
          <w:sz w:val="32"/>
          <w:szCs w:val="32"/>
        </w:rPr>
        <w:t xml:space="preserve">Количество организаций, имеющих два и более специалистов, включенных в НРС – 165 (3чел.- 10 орг., 4 чел- 2 орг., 5 чел. – 2 орг., 7 чел. 1 орг.), что составляет </w:t>
      </w:r>
      <w:r w:rsidRPr="008C3A82">
        <w:rPr>
          <w:rFonts w:ascii="Times New Roman" w:hAnsi="Times New Roman" w:cs="Times New Roman"/>
          <w:b/>
          <w:bCs/>
          <w:sz w:val="32"/>
          <w:szCs w:val="32"/>
        </w:rPr>
        <w:t>75 % от</w:t>
      </w:r>
      <w:r w:rsidRPr="008C3A8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C3A82">
        <w:rPr>
          <w:rFonts w:ascii="Times New Roman" w:hAnsi="Times New Roman" w:cs="Times New Roman"/>
          <w:b/>
          <w:bCs/>
          <w:sz w:val="32"/>
          <w:szCs w:val="32"/>
        </w:rPr>
        <w:t>общего количества организаций</w:t>
      </w:r>
      <w:r w:rsidRPr="008C3A82">
        <w:rPr>
          <w:rFonts w:ascii="Times New Roman" w:hAnsi="Times New Roman" w:cs="Times New Roman"/>
          <w:bCs/>
          <w:sz w:val="32"/>
          <w:szCs w:val="32"/>
        </w:rPr>
        <w:t>, состоящих в СРО (всего в СРО -220 организаций).</w:t>
      </w:r>
    </w:p>
    <w:p w:rsidR="00915CBC" w:rsidRPr="008C3A82" w:rsidRDefault="00915CBC" w:rsidP="001D595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3A82">
        <w:rPr>
          <w:rFonts w:ascii="Times New Roman" w:hAnsi="Times New Roman" w:cs="Times New Roman"/>
          <w:b/>
          <w:bCs/>
          <w:sz w:val="32"/>
          <w:szCs w:val="32"/>
        </w:rPr>
        <w:t>24 организации</w:t>
      </w:r>
      <w:r w:rsidRPr="008C3A82">
        <w:rPr>
          <w:rFonts w:ascii="Times New Roman" w:hAnsi="Times New Roman" w:cs="Times New Roman"/>
          <w:bCs/>
          <w:sz w:val="32"/>
          <w:szCs w:val="32"/>
        </w:rPr>
        <w:t xml:space="preserve"> имеют одного специалиста НРС, в </w:t>
      </w:r>
      <w:r w:rsidRPr="008C3A82">
        <w:rPr>
          <w:rFonts w:ascii="Times New Roman" w:hAnsi="Times New Roman" w:cs="Times New Roman"/>
          <w:b/>
          <w:bCs/>
          <w:sz w:val="32"/>
          <w:szCs w:val="32"/>
        </w:rPr>
        <w:t>31-й организации специалисты отсутствуют.</w:t>
      </w:r>
    </w:p>
    <w:p w:rsidR="00915CBC" w:rsidRPr="008C3A82" w:rsidRDefault="00915CBC" w:rsidP="001D595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3A82">
        <w:rPr>
          <w:rFonts w:ascii="Times New Roman" w:hAnsi="Times New Roman" w:cs="Times New Roman"/>
          <w:bCs/>
          <w:sz w:val="32"/>
          <w:szCs w:val="32"/>
        </w:rPr>
        <w:lastRenderedPageBreak/>
        <w:t>Включено в 2017 году- 264 человека, в 2018 году- 54 человека, в 2019 году 55 человек.</w:t>
      </w:r>
    </w:p>
    <w:p w:rsidR="00915CBC" w:rsidRPr="008C3A82" w:rsidRDefault="00915CBC" w:rsidP="001D59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3A8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Градостроительным  Кодексом РФ специалисты по организации строительства, сведения о которых включены в Национальный реестр специалистов в области строительства, проходят повышение квалификации по направлению подготовки в области строительства не реже одного раза в пять лет.</w:t>
      </w:r>
    </w:p>
    <w:p w:rsidR="00915CBC" w:rsidRPr="008C3A82" w:rsidRDefault="00915CBC" w:rsidP="001D595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</w:pPr>
      <w:r w:rsidRPr="008C3A8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01.01.2020 года в 19 организациях у специалистов НРС истек срок удостоверения о повышении квалификации</w:t>
      </w:r>
      <w:r w:rsidRPr="008C3A82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. </w:t>
      </w:r>
    </w:p>
    <w:p w:rsidR="00915CBC" w:rsidRPr="008C3A82" w:rsidRDefault="00915CBC" w:rsidP="001D595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</w:pPr>
      <w:r w:rsidRPr="008C3A82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В текущем году в 26-ти организациях у специалистов НРС истекает срок повышения квалификации. </w:t>
      </w:r>
    </w:p>
    <w:p w:rsidR="00915CBC" w:rsidRPr="00F74F34" w:rsidRDefault="00915CBC" w:rsidP="001D5957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</w:pPr>
      <w:r w:rsidRPr="008C3A82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В связи с этим, просьба к руководителям организаций и кадровой службе осуществлять контроль за этим, не дожидаясь напоминаний и четко реагировать на напоминание, которые мы отправляем в ваш адрес.</w:t>
      </w:r>
    </w:p>
    <w:p w:rsidR="00095AA8" w:rsidRDefault="00095AA8" w:rsidP="001D59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AA8" w:rsidRPr="00CE1C29" w:rsidRDefault="00095AA8" w:rsidP="001D595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="002D0CC1" w:rsidRPr="00CE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контрольной </w:t>
      </w:r>
      <w:r w:rsidR="00DE4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дисциплинарной  </w:t>
      </w:r>
      <w:r w:rsidR="002D0CC1" w:rsidRPr="00CE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</w:t>
      </w:r>
      <w:r w:rsidRPr="00CE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</w:t>
      </w:r>
      <w:r w:rsidR="00272F14" w:rsidRPr="00CE1C2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E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За 2019 год было проведено 240 проверок в отношении членов Ассоциации, из них 42 плановых, 18 внеплановых и 180 контроль ОДО.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941872">
        <w:rPr>
          <w:rFonts w:ascii="Times New Roman" w:hAnsi="Times New Roman" w:cs="Times New Roman"/>
          <w:sz w:val="32"/>
          <w:szCs w:val="32"/>
        </w:rPr>
        <w:t xml:space="preserve">.  По результатам проведенных </w:t>
      </w:r>
      <w:r w:rsidRPr="00941872">
        <w:rPr>
          <w:rFonts w:ascii="Times New Roman" w:hAnsi="Times New Roman" w:cs="Times New Roman"/>
          <w:b/>
          <w:i/>
          <w:sz w:val="32"/>
          <w:szCs w:val="32"/>
        </w:rPr>
        <w:t>ПЛАНОВЫХ</w:t>
      </w:r>
      <w:r w:rsidRPr="00941872">
        <w:rPr>
          <w:rFonts w:ascii="Times New Roman" w:hAnsi="Times New Roman" w:cs="Times New Roman"/>
          <w:sz w:val="32"/>
          <w:szCs w:val="32"/>
        </w:rPr>
        <w:t xml:space="preserve"> проверок составлены 36 актов с нарушениями и 6 актов без выявленных нарушений. Общее количество нарушений составило 410, то есть в среднем 11,4 нарушений на одну организацию.</w:t>
      </w:r>
    </w:p>
    <w:p w:rsidR="005C6495" w:rsidRPr="008C3A8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C6495" w:rsidRPr="008C3A82">
        <w:rPr>
          <w:rFonts w:ascii="Times New Roman" w:hAnsi="Times New Roman" w:cs="Times New Roman"/>
          <w:sz w:val="32"/>
          <w:szCs w:val="32"/>
        </w:rPr>
        <w:t>По итогам плановых проверок Дисциплинарным комитетом выписано 8 предупреждений и 41 предписани</w:t>
      </w:r>
      <w:r w:rsidR="00387471" w:rsidRPr="008C3A82">
        <w:rPr>
          <w:rFonts w:ascii="Times New Roman" w:hAnsi="Times New Roman" w:cs="Times New Roman"/>
          <w:sz w:val="32"/>
          <w:szCs w:val="32"/>
        </w:rPr>
        <w:t>е</w:t>
      </w:r>
      <w:r w:rsidR="005C6495" w:rsidRPr="008C3A82">
        <w:rPr>
          <w:rFonts w:ascii="Times New Roman" w:hAnsi="Times New Roman" w:cs="Times New Roman"/>
          <w:sz w:val="32"/>
          <w:szCs w:val="32"/>
        </w:rPr>
        <w:t>. После проведения проверок 7 организаций вышли из состава СРО.</w:t>
      </w:r>
    </w:p>
    <w:p w:rsidR="005C6495" w:rsidRPr="008C3A82" w:rsidRDefault="005C6495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>Всего Дисциплинарным комитетом в прошлом году проведено 16 заседаний, на которых рассматривались вопросы проведения внеплановых проверок и применения дисциплинарных мер по отношению к организациям, имеющим нарушения по результатам проверок.</w:t>
      </w:r>
    </w:p>
    <w:p w:rsidR="005C6495" w:rsidRPr="008C3A82" w:rsidRDefault="005C6495" w:rsidP="001D595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 xml:space="preserve">Так, в отношении одной организации ООО «Монтаж-плюс» применена мера дисциплинарного воздействия в виде приостановления </w:t>
      </w:r>
      <w:r w:rsidRPr="008C3A82">
        <w:rPr>
          <w:rFonts w:ascii="Times New Roman" w:hAnsi="Times New Roman"/>
          <w:sz w:val="32"/>
          <w:szCs w:val="32"/>
        </w:rPr>
        <w:t>права осуществлять строительство и капитальный ремонт объектов. Такая мера была вынуждено применена в связи с нарушением сроков исполнения контрактов, заключенных с Фондом капитального ремонта и жалобами жителей многоквартирных домов в которых этот ремонт производился.</w:t>
      </w:r>
    </w:p>
    <w:p w:rsidR="005C6495" w:rsidRPr="002C698D" w:rsidRDefault="005C6495" w:rsidP="001D595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C3A82">
        <w:rPr>
          <w:rFonts w:ascii="Times New Roman" w:hAnsi="Times New Roman"/>
          <w:sz w:val="32"/>
          <w:szCs w:val="32"/>
        </w:rPr>
        <w:t>Также хочется отметить, что большинство организаций, которым были выписаны предписания, затягивают сроки устранения замечаний и предоставление документов в СРО, несмотря на то, что сроки нами устанавливаются лояльные.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2.</w:t>
      </w:r>
      <w:r w:rsidRPr="00941872">
        <w:rPr>
          <w:rFonts w:ascii="Times New Roman" w:hAnsi="Times New Roman" w:cs="Times New Roman"/>
          <w:sz w:val="32"/>
          <w:szCs w:val="32"/>
        </w:rPr>
        <w:t xml:space="preserve">   Количество проведенных </w:t>
      </w:r>
      <w:r w:rsidRPr="00941872">
        <w:rPr>
          <w:rFonts w:ascii="Times New Roman" w:hAnsi="Times New Roman" w:cs="Times New Roman"/>
          <w:b/>
          <w:i/>
          <w:sz w:val="32"/>
          <w:szCs w:val="32"/>
        </w:rPr>
        <w:t>ВНЕПЛАНОВЫХ</w:t>
      </w:r>
      <w:r w:rsidRPr="00941872">
        <w:rPr>
          <w:rFonts w:ascii="Times New Roman" w:hAnsi="Times New Roman" w:cs="Times New Roman"/>
          <w:sz w:val="32"/>
          <w:szCs w:val="32"/>
        </w:rPr>
        <w:t xml:space="preserve"> проверок составляет 18, из них 5 камеральных, 13 выездных.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           По результатам проведенных внеплановых проверок составлены 18 актов с нарушениями, из них: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11 актов с нарушениями сроков уплаты членских взносов в саморегулируемую организацию, из них исключены 4 организации: ООО «Ист-Строй», ООО «КомфортСтрой», ООО «Аквастиль», ООО </w:t>
      </w:r>
      <w:r w:rsidRPr="00941872">
        <w:rPr>
          <w:rFonts w:ascii="Times New Roman" w:hAnsi="Times New Roman" w:cs="Times New Roman"/>
          <w:sz w:val="32"/>
          <w:szCs w:val="32"/>
        </w:rPr>
        <w:lastRenderedPageBreak/>
        <w:t>«Закаменский ДРСУч, остальные организации погасили задолженность;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2 акта с превышением фактического совокупного размера обязательств по договорам строительного подряда, заключенным с использованием конкурентных  способов заключения договоров, предельному размеру обязательств, исходя из которого, был внесен взнос в компенсационный фонд обеспечения договорных обязательств. Акты составлены в отношении  ООО «РостИнвестСтрой», ООО «Сибстроймонтаж» (нарушения устранены, компенсационный фонд пополнен в полном объеме);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2 акта по поступившим результатам проверок Госстройнадзора в отношении ООО «Регион Строй», ООО СК «Новый город» (имелись серьезные нарушения, устранены);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1 акт по итогам совместной выездной проверки с Госстройнадзором в отношении ООО «Союз» (нарушения устранены); </w:t>
      </w:r>
    </w:p>
    <w:p w:rsidR="007E7110" w:rsidRDefault="00941872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7E7110" w:rsidRPr="00941872">
        <w:rPr>
          <w:rFonts w:ascii="Times New Roman" w:hAnsi="Times New Roman" w:cs="Times New Roman"/>
          <w:sz w:val="32"/>
          <w:szCs w:val="32"/>
        </w:rPr>
        <w:t xml:space="preserve">акта по поступившим жалобам от заказчиков на предмет неисполнения обязательств по договорам строительного подряда, заключенным с использованием конкурентных способов заключения договоров в отношении ООО «Монтаж Плюс» (нарушения не устранены, организация включена в реестр недобросовестных подрядчиков, а также применена мера дисциплинарного воздействия в виде приостановления деятельности </w:t>
      </w:r>
      <w:r w:rsidR="005C6495" w:rsidRPr="008C3A82">
        <w:rPr>
          <w:rFonts w:ascii="Times New Roman" w:hAnsi="Times New Roman" w:cs="Times New Roman"/>
          <w:sz w:val="32"/>
          <w:szCs w:val="32"/>
        </w:rPr>
        <w:t xml:space="preserve">до устранения </w:t>
      </w:r>
      <w:r w:rsidR="00C66869" w:rsidRPr="008C3A82">
        <w:rPr>
          <w:rFonts w:ascii="Times New Roman" w:hAnsi="Times New Roman" w:cs="Times New Roman"/>
          <w:sz w:val="32"/>
          <w:szCs w:val="32"/>
        </w:rPr>
        <w:t>выявленных нарушений</w:t>
      </w:r>
      <w:r w:rsidR="007E7110" w:rsidRPr="008C3A82">
        <w:rPr>
          <w:rFonts w:ascii="Times New Roman" w:hAnsi="Times New Roman" w:cs="Times New Roman"/>
          <w:sz w:val="32"/>
          <w:szCs w:val="32"/>
        </w:rPr>
        <w:t>),</w:t>
      </w:r>
      <w:r w:rsidR="007E7110" w:rsidRPr="00941872">
        <w:rPr>
          <w:rFonts w:ascii="Times New Roman" w:hAnsi="Times New Roman" w:cs="Times New Roman"/>
          <w:sz w:val="32"/>
          <w:szCs w:val="32"/>
        </w:rPr>
        <w:t xml:space="preserve"> ООО «ПартнерСтройИнвест (нарушения устранены).</w:t>
      </w:r>
    </w:p>
    <w:p w:rsidR="008C3A82" w:rsidRPr="00941872" w:rsidRDefault="008C3A82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02ADC" w:rsidRPr="00941872" w:rsidRDefault="007E7110" w:rsidP="00C02AD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93"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3</w:t>
      </w:r>
      <w:r w:rsidRPr="008C3A82">
        <w:rPr>
          <w:rFonts w:ascii="Times New Roman" w:hAnsi="Times New Roman" w:cs="Times New Roman"/>
          <w:b/>
          <w:sz w:val="32"/>
          <w:szCs w:val="32"/>
        </w:rPr>
        <w:t>.</w:t>
      </w:r>
      <w:r w:rsidR="008C3A82" w:rsidRPr="008C3A82">
        <w:rPr>
          <w:rFonts w:ascii="Times New Roman" w:hAnsi="Times New Roman" w:cs="Times New Roman"/>
          <w:sz w:val="32"/>
          <w:szCs w:val="32"/>
        </w:rPr>
        <w:t xml:space="preserve"> </w:t>
      </w:r>
      <w:r w:rsidR="00C02ADC" w:rsidRPr="00941872">
        <w:rPr>
          <w:rFonts w:ascii="Times New Roman" w:hAnsi="Times New Roman" w:cs="Times New Roman"/>
          <w:sz w:val="32"/>
          <w:szCs w:val="32"/>
        </w:rPr>
        <w:t xml:space="preserve">В </w:t>
      </w:r>
      <w:r w:rsidR="00C02ADC">
        <w:rPr>
          <w:rFonts w:ascii="Times New Roman" w:hAnsi="Times New Roman" w:cs="Times New Roman"/>
          <w:sz w:val="32"/>
          <w:szCs w:val="32"/>
        </w:rPr>
        <w:t xml:space="preserve">2019 </w:t>
      </w:r>
      <w:r w:rsidR="00C02ADC" w:rsidRPr="00941872">
        <w:rPr>
          <w:rFonts w:ascii="Times New Roman" w:hAnsi="Times New Roman" w:cs="Times New Roman"/>
          <w:sz w:val="32"/>
          <w:szCs w:val="32"/>
        </w:rPr>
        <w:t xml:space="preserve">году для </w:t>
      </w:r>
      <w:r w:rsidR="00C02ADC" w:rsidRPr="00941872">
        <w:rPr>
          <w:rFonts w:ascii="Times New Roman" w:eastAsia="Arial" w:hAnsi="Times New Roman" w:cs="Times New Roman"/>
          <w:w w:val="93"/>
          <w:sz w:val="32"/>
          <w:szCs w:val="32"/>
        </w:rPr>
        <w:t>работы Контрольного комитета нами   была собрана    информация по выданным разрешениям на строительство объектов капитального строительства на территории  республики в разрезе муниципальных образований.</w:t>
      </w:r>
    </w:p>
    <w:p w:rsidR="00C02ADC" w:rsidRDefault="00C02ADC" w:rsidP="00C02ADC">
      <w:pPr>
        <w:spacing w:line="360" w:lineRule="auto"/>
        <w:ind w:firstLine="708"/>
        <w:jc w:val="both"/>
        <w:rPr>
          <w:rFonts w:ascii="Times New Roman" w:eastAsia="Arial" w:hAnsi="Times New Roman" w:cs="Times New Roman"/>
          <w:w w:val="93"/>
          <w:sz w:val="28"/>
          <w:szCs w:val="28"/>
        </w:rPr>
      </w:pPr>
      <w:r w:rsidRPr="00941872">
        <w:rPr>
          <w:rFonts w:ascii="Times New Roman" w:eastAsia="Arial" w:hAnsi="Times New Roman" w:cs="Times New Roman"/>
          <w:w w:val="93"/>
          <w:sz w:val="32"/>
          <w:szCs w:val="32"/>
        </w:rPr>
        <w:t xml:space="preserve"> Разрешения на строительство выдавались во всех муниципальных образованиях, исключение состав</w:t>
      </w:r>
      <w:r>
        <w:rPr>
          <w:rFonts w:ascii="Times New Roman" w:eastAsia="Arial" w:hAnsi="Times New Roman" w:cs="Times New Roman"/>
          <w:w w:val="93"/>
          <w:sz w:val="32"/>
          <w:szCs w:val="32"/>
        </w:rPr>
        <w:t xml:space="preserve">или  </w:t>
      </w:r>
      <w:r w:rsidR="00D06457">
        <w:rPr>
          <w:rFonts w:ascii="Times New Roman" w:eastAsia="Arial" w:hAnsi="Times New Roman" w:cs="Times New Roman"/>
          <w:w w:val="93"/>
          <w:sz w:val="32"/>
          <w:szCs w:val="32"/>
        </w:rPr>
        <w:t>5</w:t>
      </w:r>
      <w:r w:rsidR="00A97D05">
        <w:rPr>
          <w:rFonts w:ascii="Times New Roman" w:eastAsia="Arial" w:hAnsi="Times New Roman" w:cs="Times New Roman"/>
          <w:w w:val="93"/>
          <w:sz w:val="32"/>
          <w:szCs w:val="32"/>
        </w:rPr>
        <w:t xml:space="preserve"> муниципальных образования</w:t>
      </w:r>
      <w:r w:rsidRPr="00941872">
        <w:rPr>
          <w:rFonts w:ascii="Times New Roman" w:eastAsia="Arial" w:hAnsi="Times New Roman" w:cs="Times New Roman"/>
          <w:w w:val="93"/>
          <w:sz w:val="32"/>
          <w:szCs w:val="32"/>
        </w:rPr>
        <w:t xml:space="preserve">:  </w:t>
      </w:r>
      <w:r w:rsidR="00D06457">
        <w:rPr>
          <w:rFonts w:ascii="Times New Roman" w:eastAsia="Arial" w:hAnsi="Times New Roman" w:cs="Times New Roman"/>
          <w:w w:val="93"/>
          <w:sz w:val="32"/>
          <w:szCs w:val="32"/>
        </w:rPr>
        <w:t xml:space="preserve"> Закаменский, </w:t>
      </w:r>
      <w:r>
        <w:rPr>
          <w:rFonts w:ascii="Times New Roman" w:eastAsia="Arial" w:hAnsi="Times New Roman" w:cs="Times New Roman"/>
          <w:w w:val="93"/>
          <w:sz w:val="28"/>
          <w:szCs w:val="28"/>
        </w:rPr>
        <w:t>Мухоршибирский, Бичурский, Кабанский и Тункинский районы.</w:t>
      </w:r>
    </w:p>
    <w:p w:rsidR="008C3A82" w:rsidRPr="008C3A82" w:rsidRDefault="008C3A82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>Из года в год</w:t>
      </w:r>
      <w:r w:rsidR="00FD16B9">
        <w:rPr>
          <w:rFonts w:ascii="Times New Roman" w:hAnsi="Times New Roman" w:cs="Times New Roman"/>
          <w:sz w:val="32"/>
          <w:szCs w:val="32"/>
        </w:rPr>
        <w:t xml:space="preserve"> растет количество  выдаваемых в</w:t>
      </w:r>
      <w:r w:rsidRPr="008C3A82">
        <w:rPr>
          <w:rFonts w:ascii="Times New Roman" w:hAnsi="Times New Roman" w:cs="Times New Roman"/>
          <w:sz w:val="32"/>
          <w:szCs w:val="32"/>
        </w:rPr>
        <w:t>ыписок</w:t>
      </w:r>
      <w:r w:rsidR="00FD16B9">
        <w:rPr>
          <w:rFonts w:ascii="Times New Roman" w:hAnsi="Times New Roman" w:cs="Times New Roman"/>
          <w:sz w:val="32"/>
          <w:szCs w:val="32"/>
        </w:rPr>
        <w:t xml:space="preserve"> из реестра  членов </w:t>
      </w:r>
      <w:r w:rsidRPr="008C3A82">
        <w:rPr>
          <w:rFonts w:ascii="Times New Roman" w:hAnsi="Times New Roman" w:cs="Times New Roman"/>
          <w:sz w:val="32"/>
          <w:szCs w:val="32"/>
        </w:rPr>
        <w:t xml:space="preserve"> СРО:</w:t>
      </w:r>
    </w:p>
    <w:p w:rsidR="008C3A82" w:rsidRPr="008C3A82" w:rsidRDefault="008C3A82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 xml:space="preserve"> -2017 год- 216 выписок;</w:t>
      </w:r>
    </w:p>
    <w:p w:rsidR="008C3A82" w:rsidRPr="008C3A82" w:rsidRDefault="008C3A82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>-2018год- 513 выписок;</w:t>
      </w:r>
    </w:p>
    <w:p w:rsidR="008C3A82" w:rsidRDefault="008C3A82" w:rsidP="001D59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3A82">
        <w:rPr>
          <w:rFonts w:ascii="Times New Roman" w:hAnsi="Times New Roman" w:cs="Times New Roman"/>
          <w:sz w:val="32"/>
          <w:szCs w:val="32"/>
        </w:rPr>
        <w:t>-2019 год- 607 выписок.</w:t>
      </w:r>
    </w:p>
    <w:p w:rsidR="00D06455" w:rsidRPr="00C91E00" w:rsidRDefault="00D06455" w:rsidP="00D06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  В ходе ежегодной проверки представленных уведомлений  о фактическом совокупном размере обязательств по договорам строительного подряда, заключенным в течение 2019 года с использованием конкурентных способов заключения договоров</w:t>
      </w:r>
      <w:r w:rsidRPr="0094187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41872">
        <w:rPr>
          <w:rFonts w:ascii="Times New Roman" w:hAnsi="Times New Roman" w:cs="Times New Roman"/>
          <w:sz w:val="32"/>
          <w:szCs w:val="32"/>
        </w:rPr>
        <w:t>установ</w:t>
      </w:r>
      <w:r w:rsidR="00D860F2">
        <w:rPr>
          <w:rFonts w:ascii="Times New Roman" w:hAnsi="Times New Roman" w:cs="Times New Roman"/>
          <w:sz w:val="32"/>
          <w:szCs w:val="32"/>
        </w:rPr>
        <w:t>лено, что отчеты не представил 120</w:t>
      </w:r>
      <w:r w:rsidRPr="00941872">
        <w:rPr>
          <w:rFonts w:ascii="Times New Roman" w:hAnsi="Times New Roman" w:cs="Times New Roman"/>
          <w:sz w:val="32"/>
          <w:szCs w:val="32"/>
        </w:rPr>
        <w:t xml:space="preserve"> организаций. </w:t>
      </w:r>
      <w:r w:rsidR="00C91E00">
        <w:rPr>
          <w:rFonts w:ascii="Times New Roman" w:hAnsi="Times New Roman" w:cs="Times New Roman"/>
          <w:sz w:val="32"/>
          <w:szCs w:val="32"/>
        </w:rPr>
        <w:t xml:space="preserve">В соответствии с Градостроительным кодексом </w:t>
      </w:r>
      <w:r w:rsidR="00B5536A">
        <w:rPr>
          <w:rFonts w:ascii="Times New Roman" w:hAnsi="Times New Roman" w:cs="Times New Roman"/>
          <w:sz w:val="32"/>
          <w:szCs w:val="32"/>
        </w:rPr>
        <w:t>СРО взяло</w:t>
      </w:r>
      <w:r w:rsidR="00C91E00">
        <w:rPr>
          <w:rFonts w:ascii="Times New Roman" w:hAnsi="Times New Roman" w:cs="Times New Roman"/>
          <w:sz w:val="32"/>
          <w:szCs w:val="32"/>
        </w:rPr>
        <w:t xml:space="preserve"> </w:t>
      </w:r>
      <w:r w:rsidR="00B5536A">
        <w:rPr>
          <w:rFonts w:ascii="Times New Roman" w:hAnsi="Times New Roman" w:cs="Times New Roman"/>
          <w:sz w:val="32"/>
          <w:szCs w:val="32"/>
        </w:rPr>
        <w:t>эти данные</w:t>
      </w:r>
      <w:r w:rsidR="00C91E00">
        <w:rPr>
          <w:rFonts w:ascii="Times New Roman" w:hAnsi="Times New Roman" w:cs="Times New Roman"/>
          <w:sz w:val="32"/>
          <w:szCs w:val="32"/>
        </w:rPr>
        <w:t xml:space="preserve"> из источников </w:t>
      </w:r>
      <w:r w:rsidR="00C91E00" w:rsidRPr="00C91E0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информации</w:t>
      </w:r>
      <w:r w:rsidR="00BA27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C91E00" w:rsidRPr="00C91E0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размещенных в форме открытых данных</w:t>
      </w:r>
      <w:r w:rsidRPr="00C91E0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Для обеспечения исполнения контрактов Ностроем разработана автоматизированная информационная система «Единый реестр сведений об обязательствах своих членов», чтобы СРО могли осуществлять мониторинг договоров подряда, заключенных их членами и размещенных на электронных торговых площадках и портале госзакупок, а также определять совокупный </w:t>
      </w:r>
      <w:r w:rsidRPr="00941872">
        <w:rPr>
          <w:rFonts w:ascii="Times New Roman" w:hAnsi="Times New Roman" w:cs="Times New Roman"/>
          <w:sz w:val="32"/>
          <w:szCs w:val="32"/>
        </w:rPr>
        <w:lastRenderedPageBreak/>
        <w:t>размер обязательств членов СРО, формировать сводную отчетность и контролировать соблюдение членами СРО фактического размера обязательств по договорам подряда и их исполнение.</w:t>
      </w:r>
    </w:p>
    <w:p w:rsidR="00912C4B" w:rsidRDefault="00912C4B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 По результатам анализа деятельности </w:t>
      </w:r>
      <w:r w:rsidRPr="00941872">
        <w:rPr>
          <w:rFonts w:ascii="Times New Roman" w:hAnsi="Times New Roman" w:cs="Times New Roman"/>
          <w:b/>
          <w:i/>
          <w:sz w:val="32"/>
          <w:szCs w:val="32"/>
        </w:rPr>
        <w:t>о фактическом совокупном размере обязательств по договорам строительного подряда, заключенным в течение 2019 года с использованием конкурентных способов заключения договоров</w:t>
      </w:r>
      <w:r w:rsidRPr="00941872">
        <w:rPr>
          <w:rFonts w:ascii="Times New Roman" w:hAnsi="Times New Roman" w:cs="Times New Roman"/>
          <w:sz w:val="32"/>
          <w:szCs w:val="32"/>
        </w:rPr>
        <w:t xml:space="preserve"> составлено 180 актов, из них 177 без выявленных нарушений, 3 акта с выявленными нарушениями: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ООО «Финанс- Строй» - превышен первый уровень ответственности, выставлено требование о пополнении компфонда ОДО на 2 млн. 300 тыс. руб.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ООО «Дружба»  - заключен госконтракт на сумму свыше 3 млн. руб. без взноса в ОДО, выставлено требование пополнить ОДО на 200 тыс. руб.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41872">
        <w:rPr>
          <w:rFonts w:ascii="Times New Roman" w:hAnsi="Times New Roman" w:cs="Times New Roman"/>
          <w:b/>
          <w:i/>
          <w:sz w:val="32"/>
          <w:szCs w:val="32"/>
        </w:rPr>
        <w:t xml:space="preserve">  Результаты участия в торгах по 44-ФЗ, 223-ФЗ, 615-ПП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- имеют право на участие в торгах 180 организаций (это те, кто внесли взнос в компенсационный фонд обеспечения договорных обязательств);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- фактически в 2019 приняли участие в торгах 135 организаций.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Объем входящих обязательств с 2018г. (на 01.01.2019г.) – </w:t>
      </w:r>
      <w:r w:rsidR="001E3545">
        <w:rPr>
          <w:rFonts w:ascii="Times New Roman" w:hAnsi="Times New Roman" w:cs="Times New Roman"/>
          <w:sz w:val="32"/>
          <w:szCs w:val="32"/>
        </w:rPr>
        <w:t>4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 руб.</w:t>
      </w:r>
    </w:p>
    <w:p w:rsidR="007E7110" w:rsidRPr="00941872" w:rsidRDefault="007E7110" w:rsidP="001E3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Общий объем заключенных контрактов в 2019г – </w:t>
      </w:r>
      <w:r w:rsidR="001E3545">
        <w:rPr>
          <w:rFonts w:ascii="Times New Roman" w:hAnsi="Times New Roman" w:cs="Times New Roman"/>
          <w:sz w:val="32"/>
          <w:szCs w:val="32"/>
        </w:rPr>
        <w:t>10,9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 руб. (511 шт.)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lastRenderedPageBreak/>
        <w:t xml:space="preserve">Объем исполненных обязательств на 31.12.2019 – </w:t>
      </w:r>
      <w:r w:rsidR="001E3545">
        <w:rPr>
          <w:rFonts w:ascii="Times New Roman" w:hAnsi="Times New Roman" w:cs="Times New Roman"/>
          <w:sz w:val="32"/>
          <w:szCs w:val="32"/>
        </w:rPr>
        <w:t>6,5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 руб. (361 шт.)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Объем перешедших на 2020г. обязательств (на 31.12.2019г.) – </w:t>
      </w:r>
      <w:r w:rsidR="001E3545">
        <w:rPr>
          <w:rFonts w:ascii="Times New Roman" w:hAnsi="Times New Roman" w:cs="Times New Roman"/>
          <w:sz w:val="32"/>
          <w:szCs w:val="32"/>
        </w:rPr>
        <w:t>8,45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 руб. (150 шт.)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В том числе, в разрезе: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44ФЗ</w:t>
      </w:r>
      <w:r w:rsidR="00BF23EC">
        <w:rPr>
          <w:rFonts w:ascii="Times New Roman" w:hAnsi="Times New Roman" w:cs="Times New Roman"/>
          <w:sz w:val="32"/>
          <w:szCs w:val="32"/>
        </w:rPr>
        <w:t xml:space="preserve"> – контракты на общую сумму 12,4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(342шт.), из них исполнено </w:t>
      </w:r>
      <w:r w:rsidR="00D30E77">
        <w:rPr>
          <w:rFonts w:ascii="Times New Roman" w:hAnsi="Times New Roman" w:cs="Times New Roman"/>
          <w:sz w:val="32"/>
          <w:szCs w:val="32"/>
        </w:rPr>
        <w:t>5</w:t>
      </w:r>
      <w:r w:rsidR="00A34FDB">
        <w:rPr>
          <w:rFonts w:ascii="Times New Roman" w:hAnsi="Times New Roman" w:cs="Times New Roman"/>
          <w:sz w:val="32"/>
          <w:szCs w:val="32"/>
        </w:rPr>
        <w:t>,7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</w:t>
      </w:r>
      <w:r w:rsidR="00BF23EC">
        <w:rPr>
          <w:rFonts w:ascii="Times New Roman" w:hAnsi="Times New Roman" w:cs="Times New Roman"/>
          <w:sz w:val="32"/>
          <w:szCs w:val="32"/>
        </w:rPr>
        <w:t>руб. (276шт.), на исполнении 6,7</w:t>
      </w:r>
      <w:bookmarkStart w:id="0" w:name="_GoBack"/>
      <w:bookmarkEnd w:id="0"/>
      <w:r w:rsidRPr="00941872">
        <w:rPr>
          <w:rFonts w:ascii="Times New Roman" w:hAnsi="Times New Roman" w:cs="Times New Roman"/>
          <w:sz w:val="32"/>
          <w:szCs w:val="32"/>
        </w:rPr>
        <w:t xml:space="preserve"> млрд.руб. (66шт.);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223ФЗ  - контракты на общую</w:t>
      </w:r>
      <w:r w:rsidR="00211217">
        <w:rPr>
          <w:rFonts w:ascii="Times New Roman" w:hAnsi="Times New Roman" w:cs="Times New Roman"/>
          <w:sz w:val="32"/>
          <w:szCs w:val="32"/>
        </w:rPr>
        <w:t xml:space="preserve"> сумму 2,01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</w:t>
      </w:r>
      <w:r w:rsidR="000C4B9E">
        <w:rPr>
          <w:rFonts w:ascii="Times New Roman" w:hAnsi="Times New Roman" w:cs="Times New Roman"/>
          <w:sz w:val="32"/>
          <w:szCs w:val="32"/>
        </w:rPr>
        <w:t>б. (99шт.), из них исполнено 0,6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(62шт.), на исполнении 1,</w:t>
      </w:r>
      <w:r w:rsidR="000C4B9E">
        <w:rPr>
          <w:rFonts w:ascii="Times New Roman" w:hAnsi="Times New Roman" w:cs="Times New Roman"/>
          <w:sz w:val="32"/>
          <w:szCs w:val="32"/>
        </w:rPr>
        <w:t>5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(37шт.);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615 ПП  - контракты на общую сумму 0,</w:t>
      </w:r>
      <w:r w:rsidR="00A253BD">
        <w:rPr>
          <w:rFonts w:ascii="Times New Roman" w:hAnsi="Times New Roman" w:cs="Times New Roman"/>
          <w:sz w:val="32"/>
          <w:szCs w:val="32"/>
        </w:rPr>
        <w:t>43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(70шт.), из них исполнено 0,1</w:t>
      </w:r>
      <w:r w:rsidR="00A253BD" w:rsidRPr="00A253BD">
        <w:rPr>
          <w:rFonts w:ascii="Times New Roman" w:hAnsi="Times New Roman" w:cs="Times New Roman"/>
          <w:sz w:val="32"/>
          <w:szCs w:val="32"/>
        </w:rPr>
        <w:t>6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(23шт.), на исполнении 0,</w:t>
      </w:r>
      <w:r w:rsidR="00A253BD" w:rsidRPr="00A253BD">
        <w:rPr>
          <w:rFonts w:ascii="Times New Roman" w:hAnsi="Times New Roman" w:cs="Times New Roman"/>
          <w:sz w:val="32"/>
          <w:szCs w:val="32"/>
        </w:rPr>
        <w:t>27</w:t>
      </w:r>
      <w:r w:rsidRPr="00941872">
        <w:rPr>
          <w:rFonts w:ascii="Times New Roman" w:hAnsi="Times New Roman" w:cs="Times New Roman"/>
          <w:sz w:val="32"/>
          <w:szCs w:val="32"/>
        </w:rPr>
        <w:t xml:space="preserve"> млрд.руб. (47шт.).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         За 2019 год выявлено </w:t>
      </w:r>
      <w:r w:rsidR="008C3A82">
        <w:rPr>
          <w:rFonts w:ascii="Times New Roman" w:hAnsi="Times New Roman" w:cs="Times New Roman"/>
          <w:sz w:val="32"/>
          <w:szCs w:val="32"/>
        </w:rPr>
        <w:t>25 н</w:t>
      </w:r>
      <w:r w:rsidRPr="00941872">
        <w:rPr>
          <w:rFonts w:ascii="Times New Roman" w:hAnsi="Times New Roman" w:cs="Times New Roman"/>
          <w:sz w:val="32"/>
          <w:szCs w:val="32"/>
        </w:rPr>
        <w:t>арушений сроков исполнения договорных обязательств.</w:t>
      </w:r>
    </w:p>
    <w:p w:rsidR="007B3FAB" w:rsidRDefault="007B3FAB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 xml:space="preserve">Основные  виды нарушений, выявленные в ходе проверок: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1. отсутствие договора страхования гражданской ответственности;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2. отсутствие специалистов по организации строительства в Национальном реестре специалистов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3. отсутствие системы охраны труда и специальной оценки условий труда;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4. отсутствие инструкций по охране труда и журналов контроля;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lastRenderedPageBreak/>
        <w:t>5. работники не обеспечены специальной одеждой, специальной обувью, и другими средствами индивидуальной защиты;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6. отсутствие наряд-допуска на работы повышенной опасности;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7. отсутствие системы контроля качества;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8. отсутствие исполнительной документации в полном объеме; 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9. отсутствие испытательных строительных лабораторий или заключенных договоров с аккредитованными лабораториями;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10. отсутствие входного контроля за поставляемыми строительными материалами и конструкциями;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11. отсутствуют информационные щиты на строительной площадке, знаки безопасности;             </w:t>
      </w:r>
    </w:p>
    <w:p w:rsidR="007E7110" w:rsidRPr="00941872" w:rsidRDefault="007E7110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12. отсутствие стандартов НОСТРОЙ на правила производства работ. </w:t>
      </w:r>
    </w:p>
    <w:p w:rsidR="001739C3" w:rsidRPr="00941872" w:rsidRDefault="001739C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39C3" w:rsidRPr="00941872" w:rsidRDefault="001739C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Pr="00941872">
        <w:rPr>
          <w:rFonts w:ascii="Times New Roman" w:hAnsi="Times New Roman" w:cs="Times New Roman"/>
          <w:b/>
          <w:sz w:val="32"/>
          <w:szCs w:val="32"/>
          <w:u w:val="single"/>
        </w:rPr>
        <w:t>Страхование</w:t>
      </w:r>
      <w:r w:rsidR="00CE1C29" w:rsidRPr="0094187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E1C29" w:rsidRPr="00941872" w:rsidRDefault="00CE1C29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36C3B" w:rsidRPr="00941872" w:rsidRDefault="00B95AC5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В 2019 году 121 организация  застраховали свою деятельно</w:t>
      </w:r>
      <w:r w:rsidR="00036C3B" w:rsidRPr="00941872">
        <w:rPr>
          <w:rFonts w:ascii="Times New Roman" w:hAnsi="Times New Roman" w:cs="Times New Roman"/>
          <w:sz w:val="32"/>
          <w:szCs w:val="32"/>
        </w:rPr>
        <w:t>сть</w:t>
      </w:r>
      <w:r w:rsidRPr="00941872">
        <w:rPr>
          <w:rFonts w:ascii="Times New Roman" w:hAnsi="Times New Roman" w:cs="Times New Roman"/>
          <w:sz w:val="32"/>
          <w:szCs w:val="32"/>
        </w:rPr>
        <w:t>, это на 48 организаций больше</w:t>
      </w:r>
      <w:r w:rsidR="00036C3B" w:rsidRPr="00941872">
        <w:rPr>
          <w:rFonts w:ascii="Times New Roman" w:hAnsi="Times New Roman" w:cs="Times New Roman"/>
          <w:sz w:val="32"/>
          <w:szCs w:val="32"/>
        </w:rPr>
        <w:t xml:space="preserve"> чем в 2018 году. Процент охвата  организаций страхованием за прошедший год составил 55</w:t>
      </w:r>
      <w:r w:rsidR="00B938C6" w:rsidRPr="00941872">
        <w:rPr>
          <w:rFonts w:ascii="Times New Roman" w:hAnsi="Times New Roman" w:cs="Times New Roman"/>
          <w:sz w:val="32"/>
          <w:szCs w:val="32"/>
        </w:rPr>
        <w:t>%.</w:t>
      </w:r>
      <w:r w:rsidR="00114E04" w:rsidRPr="00941872">
        <w:rPr>
          <w:rFonts w:ascii="Times New Roman" w:hAnsi="Times New Roman" w:cs="Times New Roman"/>
          <w:sz w:val="32"/>
          <w:szCs w:val="32"/>
        </w:rPr>
        <w:t xml:space="preserve"> Основные </w:t>
      </w:r>
      <w:r w:rsidR="00036C3B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114E04" w:rsidRPr="00941872">
        <w:rPr>
          <w:rFonts w:ascii="Times New Roman" w:hAnsi="Times New Roman" w:cs="Times New Roman"/>
          <w:sz w:val="32"/>
          <w:szCs w:val="32"/>
        </w:rPr>
        <w:t>с</w:t>
      </w:r>
      <w:r w:rsidR="00036C3B" w:rsidRPr="00941872">
        <w:rPr>
          <w:rFonts w:ascii="Times New Roman" w:hAnsi="Times New Roman" w:cs="Times New Roman"/>
          <w:sz w:val="32"/>
          <w:szCs w:val="32"/>
        </w:rPr>
        <w:t>траховые компании</w:t>
      </w:r>
      <w:r w:rsidR="00114E04" w:rsidRPr="00941872">
        <w:rPr>
          <w:rFonts w:ascii="Times New Roman" w:hAnsi="Times New Roman" w:cs="Times New Roman"/>
          <w:sz w:val="32"/>
          <w:szCs w:val="32"/>
        </w:rPr>
        <w:t>, работающие с нашими организациями</w:t>
      </w:r>
      <w:r w:rsidR="00036C3B" w:rsidRPr="00941872">
        <w:rPr>
          <w:rFonts w:ascii="Times New Roman" w:hAnsi="Times New Roman" w:cs="Times New Roman"/>
          <w:sz w:val="32"/>
          <w:szCs w:val="32"/>
        </w:rPr>
        <w:t>: Б</w:t>
      </w:r>
      <w:r w:rsidR="00114E04" w:rsidRPr="00941872">
        <w:rPr>
          <w:rFonts w:ascii="Times New Roman" w:hAnsi="Times New Roman" w:cs="Times New Roman"/>
          <w:sz w:val="32"/>
          <w:szCs w:val="32"/>
        </w:rPr>
        <w:t>ретанский страховой дом</w:t>
      </w:r>
      <w:r w:rsidR="00036C3B" w:rsidRPr="00941872">
        <w:rPr>
          <w:rFonts w:ascii="Times New Roman" w:hAnsi="Times New Roman" w:cs="Times New Roman"/>
          <w:sz w:val="32"/>
          <w:szCs w:val="32"/>
        </w:rPr>
        <w:t>, Ингосстрах, СО</w:t>
      </w:r>
      <w:r w:rsidR="00114E04" w:rsidRPr="00941872">
        <w:rPr>
          <w:rFonts w:ascii="Times New Roman" w:hAnsi="Times New Roman" w:cs="Times New Roman"/>
          <w:sz w:val="32"/>
          <w:szCs w:val="32"/>
        </w:rPr>
        <w:t>Г</w:t>
      </w:r>
      <w:r w:rsidR="00036C3B" w:rsidRPr="00941872">
        <w:rPr>
          <w:rFonts w:ascii="Times New Roman" w:hAnsi="Times New Roman" w:cs="Times New Roman"/>
          <w:sz w:val="32"/>
          <w:szCs w:val="32"/>
        </w:rPr>
        <w:t>АЗ, ВСК, Согласие</w:t>
      </w:r>
      <w:r w:rsidR="00B938C6" w:rsidRPr="00941872">
        <w:rPr>
          <w:rFonts w:ascii="Times New Roman" w:hAnsi="Times New Roman" w:cs="Times New Roman"/>
          <w:sz w:val="32"/>
          <w:szCs w:val="32"/>
        </w:rPr>
        <w:t>.</w:t>
      </w:r>
      <w:r w:rsidR="00036C3B" w:rsidRPr="00941872">
        <w:rPr>
          <w:rFonts w:ascii="Times New Roman" w:hAnsi="Times New Roman" w:cs="Times New Roman"/>
          <w:sz w:val="32"/>
          <w:szCs w:val="32"/>
        </w:rPr>
        <w:t xml:space="preserve"> На</w:t>
      </w:r>
      <w:r w:rsidR="00B938C6" w:rsidRPr="00941872">
        <w:rPr>
          <w:rFonts w:ascii="Times New Roman" w:hAnsi="Times New Roman" w:cs="Times New Roman"/>
          <w:sz w:val="32"/>
          <w:szCs w:val="32"/>
        </w:rPr>
        <w:t xml:space="preserve"> компанию </w:t>
      </w:r>
      <w:r w:rsidR="00036C3B" w:rsidRPr="00941872">
        <w:rPr>
          <w:rFonts w:ascii="Times New Roman" w:hAnsi="Times New Roman" w:cs="Times New Roman"/>
          <w:sz w:val="32"/>
          <w:szCs w:val="32"/>
        </w:rPr>
        <w:t xml:space="preserve"> </w:t>
      </w:r>
      <w:r w:rsidR="00114E04" w:rsidRPr="00941872">
        <w:rPr>
          <w:rFonts w:ascii="Times New Roman" w:hAnsi="Times New Roman" w:cs="Times New Roman"/>
          <w:sz w:val="32"/>
          <w:szCs w:val="32"/>
        </w:rPr>
        <w:t xml:space="preserve"> Британского страхового  дома в 2019г. </w:t>
      </w:r>
      <w:r w:rsidR="00036C3B" w:rsidRPr="00941872">
        <w:rPr>
          <w:rFonts w:ascii="Times New Roman" w:hAnsi="Times New Roman" w:cs="Times New Roman"/>
          <w:sz w:val="32"/>
          <w:szCs w:val="32"/>
        </w:rPr>
        <w:t>приходится 55% заключенных договоров, на Ингоссстрах -38 %.</w:t>
      </w:r>
    </w:p>
    <w:p w:rsidR="00B95AC5" w:rsidRPr="00941872" w:rsidRDefault="00036C3B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1C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41872">
        <w:rPr>
          <w:rFonts w:ascii="Times New Roman" w:hAnsi="Times New Roman" w:cs="Times New Roman"/>
          <w:sz w:val="32"/>
          <w:szCs w:val="32"/>
        </w:rPr>
        <w:t>Общая сумма по страхованию в 2019 г. составила 1млрд.390 млн. руб.</w:t>
      </w:r>
    </w:p>
    <w:p w:rsidR="00E2723E" w:rsidRPr="00941872" w:rsidRDefault="00E2723E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39C3" w:rsidRPr="00941872" w:rsidRDefault="001739C3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1872">
        <w:rPr>
          <w:rFonts w:ascii="Times New Roman" w:hAnsi="Times New Roman" w:cs="Times New Roman"/>
          <w:b/>
          <w:sz w:val="32"/>
          <w:szCs w:val="32"/>
          <w:u w:val="single"/>
        </w:rPr>
        <w:t xml:space="preserve"> Юридический блок</w:t>
      </w:r>
    </w:p>
    <w:p w:rsidR="00CE1C29" w:rsidRPr="00941872" w:rsidRDefault="00CE1C29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E1C29" w:rsidRPr="00941872" w:rsidRDefault="00CE1C29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 xml:space="preserve"> Юристом ассоциации в 2019 г. была проведена следующая работа: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Проверка документов;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Письменные и устные консультации специалистов и членов СРО;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Приведение в соответствие с требованиями законодательства внутренних документов СРО для их регистрации в РТН (положения, стандарты);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Внесение изменений в учредительные документы;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Подготовка письменных ответов на претензии и письма;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Подготовка необходимых шаблонов и бланков;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Подготовка  межведомственных соглашений;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Анализ локальных актов организации (должностные инструкции, трудовой договор);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Подготовка и начало работы с дебиторской задолженностью по членским взносам;</w:t>
      </w:r>
    </w:p>
    <w:p w:rsidR="00CE1C29" w:rsidRPr="00941872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Участие в рабочих группах;</w:t>
      </w:r>
    </w:p>
    <w:p w:rsidR="00CE1C29" w:rsidRDefault="00CE1C29" w:rsidP="001D59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1872">
        <w:rPr>
          <w:rFonts w:ascii="Times New Roman" w:hAnsi="Times New Roman" w:cs="Times New Roman"/>
          <w:sz w:val="32"/>
          <w:szCs w:val="32"/>
        </w:rPr>
        <w:t>Участие в работе дисциплинарного комитета.</w:t>
      </w:r>
    </w:p>
    <w:p w:rsidR="007B3FAB" w:rsidRPr="007B3FAB" w:rsidRDefault="007B3FAB" w:rsidP="001D5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 xml:space="preserve">В 2019 году  </w:t>
      </w:r>
      <w:r w:rsidRPr="007B3FA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госпрограмме «Развитие образования» и за счет дополнительных ассигнований, выделенных по поручению Председателя Правительства Российской Федерации Дмитрия </w:t>
      </w:r>
      <w:r w:rsidRPr="007B3FA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Медведева</w:t>
      </w:r>
      <w:r w:rsidRPr="007B3FAB">
        <w:rPr>
          <w:rFonts w:ascii="Times New Roman" w:hAnsi="Times New Roman" w:cs="Times New Roman"/>
          <w:sz w:val="32"/>
          <w:szCs w:val="32"/>
        </w:rPr>
        <w:t xml:space="preserve"> за период май-ноябрь на территории г.Улан-Удэ, Иволгинского и  Заиграевского  районов Республики Бурятия построены и введены в эксплуатацию 13 детских садов общей вместимостью 3290 мест и школа на 450 мест., из них 11 обозначенных объектов  построены строительными организациями, являющими членами нашего СРО.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мкр.Сокол г.Улан-Удэ – ООО «Ростинвестстрой»;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111 мкр. г.Улан-Удэ – ООО Дом 2000»;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115 мкр. г.Улан-Удэ – ООО «Бест плюс»;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142 мкр.г.Улан-Удэ – ООО «Дюпон Инвест»;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150 мест по ул.Батожабая г.Улан-Удэ – ООО «РТ»;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мкр.Сосновый бор г.Улан-Удэ – ООО «РТ»;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мкр. Энергетик г.Улан-Удэ – ООО «Регионстрой»;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102 мкр. г.Улан-Удэ – ООО СК «Новый город»;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240 мест в с.Эрхирик Заиграевского района - ООО СК «Новый город»;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Детский сад на 280 мест в с.Сотниково Иволгинского района - ООО «Спецстрой»;</w:t>
      </w:r>
    </w:p>
    <w:p w:rsidR="007B3FAB" w:rsidRPr="007B3FAB" w:rsidRDefault="007B3FAB" w:rsidP="001D5957">
      <w:pPr>
        <w:pStyle w:val="a3"/>
        <w:numPr>
          <w:ilvl w:val="0"/>
          <w:numId w:val="4"/>
        </w:numPr>
        <w:spacing w:after="0" w:line="360" w:lineRule="auto"/>
        <w:ind w:left="142"/>
        <w:jc w:val="both"/>
        <w:rPr>
          <w:sz w:val="32"/>
          <w:szCs w:val="32"/>
        </w:rPr>
      </w:pPr>
      <w:r w:rsidRPr="007B3FAB">
        <w:rPr>
          <w:rFonts w:ascii="Times New Roman" w:hAnsi="Times New Roman" w:cs="Times New Roman"/>
          <w:sz w:val="32"/>
          <w:szCs w:val="32"/>
        </w:rPr>
        <w:t>Школа на 450 мест в с.Хойтобэе Иволгинского района – ООО «Бест плюс».</w:t>
      </w:r>
    </w:p>
    <w:p w:rsidR="007B3FAB" w:rsidRPr="00464225" w:rsidRDefault="007B3FAB" w:rsidP="001D5957">
      <w:pPr>
        <w:spacing w:after="0"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Пятнадцать работников этих организаций </w:t>
      </w:r>
      <w:r w:rsidRPr="00464225">
        <w:rPr>
          <w:rFonts w:ascii="Times New Roman" w:hAnsi="Times New Roman" w:cs="Times New Roman"/>
          <w:sz w:val="32"/>
          <w:szCs w:val="32"/>
        </w:rPr>
        <w:t>за показатели в работе при строительстве социальных объектов</w:t>
      </w:r>
      <w:r>
        <w:rPr>
          <w:rFonts w:ascii="Times New Roman" w:hAnsi="Times New Roman" w:cs="Times New Roman"/>
          <w:sz w:val="32"/>
          <w:szCs w:val="32"/>
        </w:rPr>
        <w:t xml:space="preserve"> награждены благодарностями Главы   республики,</w:t>
      </w:r>
      <w:r w:rsidRPr="00464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двадцать два   человека </w:t>
      </w:r>
      <w:r w:rsidRPr="00464225">
        <w:rPr>
          <w:rFonts w:ascii="Times New Roman" w:hAnsi="Times New Roman" w:cs="Times New Roman"/>
          <w:sz w:val="32"/>
          <w:szCs w:val="32"/>
        </w:rPr>
        <w:t>почетной грамотой Министерства строительства  Республики Бурятия.</w:t>
      </w:r>
      <w:r>
        <w:rPr>
          <w:rFonts w:ascii="Times New Roman" w:hAnsi="Times New Roman" w:cs="Times New Roman"/>
          <w:sz w:val="32"/>
          <w:szCs w:val="32"/>
        </w:rPr>
        <w:t>, четыре работника Почетной грамотой Администрации г. Улан-Удэ и  двадцать один человек Благодарностью Администрации г. Улан-Удэ.</w:t>
      </w:r>
    </w:p>
    <w:p w:rsidR="007B3FAB" w:rsidRDefault="007B3FAB" w:rsidP="001D5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29" w:rsidRDefault="007B3FAB" w:rsidP="001D59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50D86" w:rsidRPr="00941872">
        <w:rPr>
          <w:rFonts w:ascii="Times New Roman" w:hAnsi="Times New Roman" w:cs="Times New Roman"/>
          <w:sz w:val="32"/>
          <w:szCs w:val="32"/>
        </w:rPr>
        <w:t xml:space="preserve"> этом году при подготовке  к про</w:t>
      </w:r>
      <w:r w:rsidR="00941872" w:rsidRPr="00941872">
        <w:rPr>
          <w:rFonts w:ascii="Times New Roman" w:hAnsi="Times New Roman" w:cs="Times New Roman"/>
          <w:sz w:val="32"/>
          <w:szCs w:val="32"/>
        </w:rPr>
        <w:t xml:space="preserve">ведению собрания нами была всем отправлена Анкета опроса, в которой мы хотели увидеть от Вас предложения по улучшению нашей совместной работы. Хотелось бы отметить, что особой активности </w:t>
      </w:r>
      <w:r w:rsidR="00941872">
        <w:rPr>
          <w:rFonts w:ascii="Times New Roman" w:hAnsi="Times New Roman" w:cs="Times New Roman"/>
          <w:sz w:val="32"/>
          <w:szCs w:val="32"/>
        </w:rPr>
        <w:t>В</w:t>
      </w:r>
      <w:r w:rsidR="00941872" w:rsidRPr="00941872">
        <w:rPr>
          <w:rFonts w:ascii="Times New Roman" w:hAnsi="Times New Roman" w:cs="Times New Roman"/>
          <w:sz w:val="32"/>
          <w:szCs w:val="32"/>
        </w:rPr>
        <w:t>ы  в заполнении анкет не проявили, но из анализа предоставленных  анкет видно, что Вы оцениваете нашу работу положительно, на возникающие текущие вопросы получаете ответы от СРО, хотели бы больше получать информационной поддержки в части  нормативно-правовой базы по саморегулированию  и успешно в тесном контакте продолжать совместную работу.</w:t>
      </w:r>
    </w:p>
    <w:p w:rsidR="00E03C73" w:rsidRDefault="00E03C73" w:rsidP="001D59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03C73" w:rsidRDefault="00E03C73" w:rsidP="001D59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E03C73" w:rsidRPr="00941872" w:rsidRDefault="00E03C73" w:rsidP="00E03C73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725AEA" w:rsidRPr="00941872" w:rsidRDefault="00725AEA" w:rsidP="00E03C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41872" w:rsidRPr="00941872" w:rsidRDefault="00941872" w:rsidP="00E03C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D5957" w:rsidRPr="00941872" w:rsidRDefault="001D5957" w:rsidP="00E03C7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1D5957" w:rsidRPr="00941872" w:rsidSect="001D59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1B" w:rsidRDefault="00183B1B" w:rsidP="001C07D0">
      <w:pPr>
        <w:spacing w:after="0" w:line="240" w:lineRule="auto"/>
      </w:pPr>
      <w:r>
        <w:separator/>
      </w:r>
    </w:p>
  </w:endnote>
  <w:endnote w:type="continuationSeparator" w:id="0">
    <w:p w:rsidR="00183B1B" w:rsidRDefault="00183B1B" w:rsidP="001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1B" w:rsidRDefault="00183B1B" w:rsidP="001C07D0">
      <w:pPr>
        <w:spacing w:after="0" w:line="240" w:lineRule="auto"/>
      </w:pPr>
      <w:r>
        <w:separator/>
      </w:r>
    </w:p>
  </w:footnote>
  <w:footnote w:type="continuationSeparator" w:id="0">
    <w:p w:rsidR="00183B1B" w:rsidRDefault="00183B1B" w:rsidP="001C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5454"/>
      <w:docPartObj>
        <w:docPartGallery w:val="Page Numbers (Top of Page)"/>
        <w:docPartUnique/>
      </w:docPartObj>
    </w:sdtPr>
    <w:sdtEndPr/>
    <w:sdtContent>
      <w:p w:rsidR="00F955F3" w:rsidRDefault="00F955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E0">
          <w:rPr>
            <w:noProof/>
          </w:rPr>
          <w:t>9</w:t>
        </w:r>
        <w:r>
          <w:fldChar w:fldCharType="end"/>
        </w:r>
      </w:p>
    </w:sdtContent>
  </w:sdt>
  <w:p w:rsidR="001C07D0" w:rsidRDefault="001C07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883"/>
    <w:multiLevelType w:val="hybridMultilevel"/>
    <w:tmpl w:val="5F8AA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1A5F7C"/>
    <w:multiLevelType w:val="hybridMultilevel"/>
    <w:tmpl w:val="35A457BC"/>
    <w:lvl w:ilvl="0" w:tplc="4C7458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B0552"/>
    <w:multiLevelType w:val="hybridMultilevel"/>
    <w:tmpl w:val="3926F208"/>
    <w:lvl w:ilvl="0" w:tplc="1E24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823C7B"/>
    <w:multiLevelType w:val="hybridMultilevel"/>
    <w:tmpl w:val="69D207D2"/>
    <w:lvl w:ilvl="0" w:tplc="AEE0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6"/>
    <w:rsid w:val="00036C3B"/>
    <w:rsid w:val="00052FC9"/>
    <w:rsid w:val="00054C64"/>
    <w:rsid w:val="0009000E"/>
    <w:rsid w:val="00095AA8"/>
    <w:rsid w:val="00097DA2"/>
    <w:rsid w:val="000C4B9E"/>
    <w:rsid w:val="000E000F"/>
    <w:rsid w:val="00107BFA"/>
    <w:rsid w:val="00114E04"/>
    <w:rsid w:val="001739C3"/>
    <w:rsid w:val="00183B1B"/>
    <w:rsid w:val="00185B49"/>
    <w:rsid w:val="00194C32"/>
    <w:rsid w:val="00196B42"/>
    <w:rsid w:val="001C07D0"/>
    <w:rsid w:val="001D2F69"/>
    <w:rsid w:val="001D5957"/>
    <w:rsid w:val="001E1A42"/>
    <w:rsid w:val="001E3545"/>
    <w:rsid w:val="001E7EBE"/>
    <w:rsid w:val="002043DE"/>
    <w:rsid w:val="00211217"/>
    <w:rsid w:val="0024240A"/>
    <w:rsid w:val="0024388B"/>
    <w:rsid w:val="0024538B"/>
    <w:rsid w:val="00252927"/>
    <w:rsid w:val="002571E0"/>
    <w:rsid w:val="00272F14"/>
    <w:rsid w:val="002C698D"/>
    <w:rsid w:val="002D0CC1"/>
    <w:rsid w:val="002D733B"/>
    <w:rsid w:val="00306CCA"/>
    <w:rsid w:val="003107BB"/>
    <w:rsid w:val="00313A27"/>
    <w:rsid w:val="00352F73"/>
    <w:rsid w:val="0037100B"/>
    <w:rsid w:val="00380FBD"/>
    <w:rsid w:val="0038632D"/>
    <w:rsid w:val="00387471"/>
    <w:rsid w:val="003A542E"/>
    <w:rsid w:val="003A6393"/>
    <w:rsid w:val="003D227D"/>
    <w:rsid w:val="003E179B"/>
    <w:rsid w:val="003F053F"/>
    <w:rsid w:val="00406E6A"/>
    <w:rsid w:val="004328F6"/>
    <w:rsid w:val="00437C40"/>
    <w:rsid w:val="0044046C"/>
    <w:rsid w:val="004438B2"/>
    <w:rsid w:val="00456536"/>
    <w:rsid w:val="00464225"/>
    <w:rsid w:val="00481A7E"/>
    <w:rsid w:val="004852EC"/>
    <w:rsid w:val="004A64B1"/>
    <w:rsid w:val="004C356E"/>
    <w:rsid w:val="004E4B48"/>
    <w:rsid w:val="00510E92"/>
    <w:rsid w:val="00515776"/>
    <w:rsid w:val="005372B6"/>
    <w:rsid w:val="00544399"/>
    <w:rsid w:val="0054510B"/>
    <w:rsid w:val="00547E32"/>
    <w:rsid w:val="00582F79"/>
    <w:rsid w:val="005C6495"/>
    <w:rsid w:val="005D26F1"/>
    <w:rsid w:val="005E4182"/>
    <w:rsid w:val="00607B1E"/>
    <w:rsid w:val="00622BCA"/>
    <w:rsid w:val="00643755"/>
    <w:rsid w:val="00666E9C"/>
    <w:rsid w:val="006843DE"/>
    <w:rsid w:val="00684D4C"/>
    <w:rsid w:val="006B1DE0"/>
    <w:rsid w:val="00725AEA"/>
    <w:rsid w:val="00761D51"/>
    <w:rsid w:val="007A7EB6"/>
    <w:rsid w:val="007B3FAB"/>
    <w:rsid w:val="007E3A70"/>
    <w:rsid w:val="007E3AAE"/>
    <w:rsid w:val="007E46CE"/>
    <w:rsid w:val="007E7110"/>
    <w:rsid w:val="007F0CEB"/>
    <w:rsid w:val="00835EBD"/>
    <w:rsid w:val="00840E94"/>
    <w:rsid w:val="008477A2"/>
    <w:rsid w:val="00851762"/>
    <w:rsid w:val="00860E6A"/>
    <w:rsid w:val="008C3A82"/>
    <w:rsid w:val="008F1C12"/>
    <w:rsid w:val="00907DDD"/>
    <w:rsid w:val="00912C4B"/>
    <w:rsid w:val="00915CBC"/>
    <w:rsid w:val="00941872"/>
    <w:rsid w:val="00972D02"/>
    <w:rsid w:val="00991F34"/>
    <w:rsid w:val="009944E8"/>
    <w:rsid w:val="00997514"/>
    <w:rsid w:val="009D33DE"/>
    <w:rsid w:val="009E08E0"/>
    <w:rsid w:val="009E1AEF"/>
    <w:rsid w:val="00A23B63"/>
    <w:rsid w:val="00A24B29"/>
    <w:rsid w:val="00A253BD"/>
    <w:rsid w:val="00A27020"/>
    <w:rsid w:val="00A31516"/>
    <w:rsid w:val="00A34FDB"/>
    <w:rsid w:val="00A35565"/>
    <w:rsid w:val="00A52145"/>
    <w:rsid w:val="00A76964"/>
    <w:rsid w:val="00A97D05"/>
    <w:rsid w:val="00B358DB"/>
    <w:rsid w:val="00B44809"/>
    <w:rsid w:val="00B5536A"/>
    <w:rsid w:val="00B66674"/>
    <w:rsid w:val="00B830C1"/>
    <w:rsid w:val="00B938C6"/>
    <w:rsid w:val="00B95AC5"/>
    <w:rsid w:val="00BA27B6"/>
    <w:rsid w:val="00BC0084"/>
    <w:rsid w:val="00BF23EC"/>
    <w:rsid w:val="00BF6AD2"/>
    <w:rsid w:val="00C02ADC"/>
    <w:rsid w:val="00C5063F"/>
    <w:rsid w:val="00C615EB"/>
    <w:rsid w:val="00C66869"/>
    <w:rsid w:val="00C73869"/>
    <w:rsid w:val="00C82F8E"/>
    <w:rsid w:val="00C91E00"/>
    <w:rsid w:val="00C9266E"/>
    <w:rsid w:val="00C97CF1"/>
    <w:rsid w:val="00CB30BE"/>
    <w:rsid w:val="00CC06CA"/>
    <w:rsid w:val="00CC749F"/>
    <w:rsid w:val="00CE1C29"/>
    <w:rsid w:val="00CE583A"/>
    <w:rsid w:val="00CF2FF0"/>
    <w:rsid w:val="00D03C80"/>
    <w:rsid w:val="00D06455"/>
    <w:rsid w:val="00D06457"/>
    <w:rsid w:val="00D14873"/>
    <w:rsid w:val="00D24805"/>
    <w:rsid w:val="00D30E77"/>
    <w:rsid w:val="00D45423"/>
    <w:rsid w:val="00D53B2D"/>
    <w:rsid w:val="00D71278"/>
    <w:rsid w:val="00D860F2"/>
    <w:rsid w:val="00DB3868"/>
    <w:rsid w:val="00DB55C5"/>
    <w:rsid w:val="00DE0BEA"/>
    <w:rsid w:val="00DE4EDE"/>
    <w:rsid w:val="00DF4701"/>
    <w:rsid w:val="00E03C73"/>
    <w:rsid w:val="00E2723E"/>
    <w:rsid w:val="00E36143"/>
    <w:rsid w:val="00E52310"/>
    <w:rsid w:val="00E55071"/>
    <w:rsid w:val="00E648F3"/>
    <w:rsid w:val="00E6703B"/>
    <w:rsid w:val="00E921B0"/>
    <w:rsid w:val="00E977DD"/>
    <w:rsid w:val="00EA04E4"/>
    <w:rsid w:val="00EA14EB"/>
    <w:rsid w:val="00EA2276"/>
    <w:rsid w:val="00EB1EC7"/>
    <w:rsid w:val="00EB30C0"/>
    <w:rsid w:val="00EB5E76"/>
    <w:rsid w:val="00EB78E3"/>
    <w:rsid w:val="00F056BD"/>
    <w:rsid w:val="00F07449"/>
    <w:rsid w:val="00F24027"/>
    <w:rsid w:val="00F246C6"/>
    <w:rsid w:val="00F35D5D"/>
    <w:rsid w:val="00F50D86"/>
    <w:rsid w:val="00F512EC"/>
    <w:rsid w:val="00F51CB1"/>
    <w:rsid w:val="00F94753"/>
    <w:rsid w:val="00F955F3"/>
    <w:rsid w:val="00FA6376"/>
    <w:rsid w:val="00FB301E"/>
    <w:rsid w:val="00FC7869"/>
    <w:rsid w:val="00FD16B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7803-0DCC-41AA-9130-1408BFA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7D0"/>
  </w:style>
  <w:style w:type="paragraph" w:styleId="a8">
    <w:name w:val="footer"/>
    <w:basedOn w:val="a"/>
    <w:link w:val="a9"/>
    <w:uiPriority w:val="99"/>
    <w:unhideWhenUsed/>
    <w:rsid w:val="001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7D0"/>
  </w:style>
  <w:style w:type="character" w:styleId="aa">
    <w:name w:val="Hyperlink"/>
    <w:basedOn w:val="a0"/>
    <w:semiHidden/>
    <w:unhideWhenUsed/>
    <w:rsid w:val="00725AEA"/>
    <w:rPr>
      <w:color w:val="0066CC"/>
      <w:u w:val="single"/>
    </w:rPr>
  </w:style>
  <w:style w:type="table" w:styleId="ab">
    <w:name w:val="Table Grid"/>
    <w:basedOn w:val="a1"/>
    <w:uiPriority w:val="39"/>
    <w:rsid w:val="002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BDB5-80DE-4A95-A0FC-7776818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2</cp:revision>
  <cp:lastPrinted>2020-05-28T05:10:00Z</cp:lastPrinted>
  <dcterms:created xsi:type="dcterms:W3CDTF">2020-06-08T14:16:00Z</dcterms:created>
  <dcterms:modified xsi:type="dcterms:W3CDTF">2020-06-08T14:16:00Z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970770071</vt:i4>
  </property>
</Properties>
</file>