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42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ГОСУДАРСТВЕННЫЙ КОМИТЕТ САНИТАРНО-ЭПИДЕМИОЛОГИЧЕСКОГО НАДЗОРА СССР</w:t>
      </w:r>
    </w:p>
    <w:p w:rsidR="00000000" w:rsidRDefault="009342BC">
      <w:pPr>
        <w:pStyle w:val="UNFORMATTEXT"/>
        <w:jc w:val="right"/>
        <w:rPr>
          <w:color w:val="000001"/>
          <w:sz w:val="22"/>
          <w:szCs w:val="22"/>
        </w:rPr>
      </w:pPr>
      <w:r>
        <w:rPr>
          <w:b/>
          <w:bCs/>
          <w:color w:val="000001"/>
        </w:rPr>
        <w:t xml:space="preserve"> </w:t>
      </w:r>
    </w:p>
    <w:p w:rsidR="00000000" w:rsidRDefault="009342BC">
      <w:pPr>
        <w:pStyle w:val="UNFORMATTEXT"/>
        <w:jc w:val="right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УТВЕРЖДЕНА</w:t>
      </w:r>
    </w:p>
    <w:p w:rsidR="00000000" w:rsidRDefault="009342BC">
      <w:pPr>
        <w:pStyle w:val="UNFORMATTEXT"/>
        <w:jc w:val="right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Главным санитарно-эпидемиологическим</w:t>
      </w:r>
    </w:p>
    <w:p w:rsidR="00000000" w:rsidRDefault="009342BC">
      <w:pPr>
        <w:pStyle w:val="UNFORMATTEXT"/>
        <w:jc w:val="right"/>
        <w:rPr>
          <w:color w:val="000001"/>
          <w:sz w:val="22"/>
          <w:szCs w:val="22"/>
        </w:rPr>
      </w:pPr>
      <w:bookmarkStart w:id="0" w:name="_GoBack"/>
      <w:bookmarkEnd w:id="0"/>
      <w:r>
        <w:rPr>
          <w:color w:val="000001"/>
          <w:sz w:val="22"/>
          <w:szCs w:val="22"/>
        </w:rPr>
        <w:t xml:space="preserve"> управлением Министерства</w:t>
      </w:r>
    </w:p>
    <w:p w:rsidR="00000000" w:rsidRDefault="009342BC">
      <w:pPr>
        <w:pStyle w:val="UNFORMATTEXT"/>
        <w:jc w:val="right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здравоохранени</w:t>
      </w:r>
      <w:r>
        <w:rPr>
          <w:color w:val="000001"/>
          <w:sz w:val="22"/>
          <w:szCs w:val="22"/>
        </w:rPr>
        <w:t>я СССР</w:t>
      </w:r>
    </w:p>
    <w:p w:rsidR="00000000" w:rsidRDefault="009342BC">
      <w:pPr>
        <w:pStyle w:val="UNFORMATTEXT"/>
        <w:jc w:val="right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31 декабря 1966 года N 658-66</w:t>
      </w:r>
    </w:p>
    <w:p w:rsidR="00000000" w:rsidRDefault="009342BC">
      <w:pPr>
        <w:pStyle w:val="UNFORMATTEXT"/>
        <w:jc w:val="right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ИНСТРУКЦИЯ</w:t>
      </w:r>
    </w:p>
    <w:p w:rsidR="00000000" w:rsidRDefault="009342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 санитарному содержанию помещений и</w:t>
      </w:r>
    </w:p>
    <w:p w:rsidR="00000000" w:rsidRDefault="009342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оборудования производственных предприятий*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 xml:space="preserve">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</w:t>
      </w:r>
      <w:proofErr w:type="gramStart"/>
      <w:r>
        <w:rPr>
          <w:color w:val="000001"/>
        </w:rPr>
        <w:t>Составлена</w:t>
      </w:r>
      <w:proofErr w:type="gramEnd"/>
      <w:r>
        <w:rPr>
          <w:color w:val="000001"/>
        </w:rPr>
        <w:t xml:space="preserve"> применительно к требованиям СН 245-63.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Территория предприятия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Территория пред</w:t>
      </w:r>
      <w:r>
        <w:rPr>
          <w:color w:val="000001"/>
        </w:rPr>
        <w:t>приятия должна содержаться в чистоте. Проезды и проходы должны быть свободными для движения, выровнены, не иметь рытвин, ям и достаточно освещены.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Ямы, устраиваемые для технических целей, должны быть ограждены.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летнее время проезды и проходы, примыка</w:t>
      </w:r>
      <w:r>
        <w:rPr>
          <w:color w:val="000001"/>
        </w:rPr>
        <w:t>ющие к производственным, административным и санитарно-бытовым помещениям, складам, необходимо поливать, а в зимнее время - очищать от снега, а в случае обледенения посыпать песком.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Санитарные разрывы от открытых складов угля и других пылящих материало</w:t>
      </w:r>
      <w:r>
        <w:rPr>
          <w:color w:val="000001"/>
        </w:rPr>
        <w:t>в до производственных зданий должны быть не менее 20 м, до зданий бытовых помещений - 25 м, а до прочих вспомогательных зданий - 50 м. Эти разрывы должны быть озеленены и регулярно очищаться.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Водостоки (канавы) для отвода атмосферных вод надлежит регу</w:t>
      </w:r>
      <w:r>
        <w:rPr>
          <w:color w:val="000001"/>
        </w:rPr>
        <w:t>лярно прочищать и ремонтировать.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</w:t>
      </w:r>
      <w:proofErr w:type="gramStart"/>
      <w:r>
        <w:rPr>
          <w:color w:val="000001"/>
        </w:rPr>
        <w:t>Тоннели, мосты, переходы, эстакады, а также ограждения (перила, обшивка, борты) должны содержаться в исправности.</w:t>
      </w:r>
      <w:proofErr w:type="gramEnd"/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 Территория промышленных предприятий должна быть максимально озеленена, а пешеходные дорожки должны </w:t>
      </w:r>
      <w:r>
        <w:rPr>
          <w:color w:val="000001"/>
        </w:rPr>
        <w:t>иметь соответствующие покрытия.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Следует предусматривать все меры к сокращению или ликвидации отходов и выбросов производства путем их переработки или утилизации.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Участки для отвалов или отходов производства надлежит располагать за пределами территор</w:t>
      </w:r>
      <w:r>
        <w:rPr>
          <w:color w:val="000001"/>
        </w:rPr>
        <w:t>ии предприятия, населенного места и охранной зоны источников водоснабжения по согласованию с местными органами санитарного надзора.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proofErr w:type="gramStart"/>
      <w:r>
        <w:rPr>
          <w:color w:val="000001"/>
        </w:rPr>
        <w:t>Места для сбора и хранения отходов производства, содержащих возбудителей заболеваний, сильнодействующие химические или рад</w:t>
      </w:r>
      <w:r>
        <w:rPr>
          <w:color w:val="000001"/>
        </w:rPr>
        <w:t>иоактивные вещества, не подвергшиеся предварительной нейтрализации, дезактивации, обезвреживанию и дезодорации, должны иметь устройства, полностью исключающие загрязнение почвы, подземных вод и атмосферного воздуха и должны быть изолированы от доступа пост</w:t>
      </w:r>
      <w:r>
        <w:rPr>
          <w:color w:val="000001"/>
        </w:rPr>
        <w:t>оронних лиц.</w:t>
      </w:r>
      <w:proofErr w:type="gramEnd"/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Места для сбора, сортировки н кратковременного хранения отходов производства на территории предприятия следует назначать на специальных участках или в изолированных </w:t>
      </w:r>
      <w:r>
        <w:rPr>
          <w:color w:val="000001"/>
        </w:rPr>
        <w:lastRenderedPageBreak/>
        <w:t>специальных помещениях.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Мусоросборники должны быть оборудованы плотно закр</w:t>
      </w:r>
      <w:r>
        <w:rPr>
          <w:color w:val="000001"/>
        </w:rPr>
        <w:t>ывающимися крышками и регулярно очищаться, не допуская их переполнения.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Места для сбора и хранения отходов производства, содержащих радиоактивные вещества, должны отвечать требованиям Санитарных правил сбора, удаления и захоронения радиоактивных отходов </w:t>
      </w:r>
      <w:r>
        <w:rPr>
          <w:color w:val="000001"/>
        </w:rPr>
        <w:t>N 477-64.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На территории предприятия не разрешается возводить жилые здания или устраивать жилые помещения, а также воспрещается проживание любого персонала предприятия.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Транспортировка и складирование</w:t>
      </w:r>
    </w:p>
    <w:p w:rsidR="00000000" w:rsidRDefault="009342BC">
      <w:pPr>
        <w:pStyle w:val="UNFORMATTEXT"/>
        <w:ind w:firstLine="568"/>
        <w:jc w:val="center"/>
        <w:rPr>
          <w:color w:val="000001"/>
          <w:sz w:val="22"/>
          <w:szCs w:val="22"/>
        </w:rPr>
      </w:pPr>
      <w:r>
        <w:rPr>
          <w:b/>
          <w:bCs/>
          <w:color w:val="000001"/>
        </w:rPr>
        <w:t xml:space="preserve"> сырья и материалов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  <w:sz w:val="22"/>
          <w:szCs w:val="22"/>
        </w:rPr>
        <w:t xml:space="preserve"> 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Готовые изделия</w:t>
      </w:r>
      <w:r>
        <w:rPr>
          <w:color w:val="000001"/>
        </w:rPr>
        <w:t xml:space="preserve">, полуфабрикаты и сырье должны храниться </w:t>
      </w:r>
      <w:proofErr w:type="gramStart"/>
      <w:r>
        <w:rPr>
          <w:color w:val="000001"/>
        </w:rPr>
        <w:t>на</w:t>
      </w:r>
      <w:proofErr w:type="gramEnd"/>
      <w:r>
        <w:rPr>
          <w:color w:val="000001"/>
        </w:rPr>
        <w:t xml:space="preserve"> специально </w:t>
      </w:r>
      <w:proofErr w:type="gramStart"/>
      <w:r>
        <w:rPr>
          <w:color w:val="000001"/>
        </w:rPr>
        <w:t>для</w:t>
      </w:r>
      <w:proofErr w:type="gramEnd"/>
      <w:r>
        <w:rPr>
          <w:color w:val="000001"/>
        </w:rPr>
        <w:t xml:space="preserve"> них отведенных площадках и складываться таким образом, чтобы их погрузка и разгрузка были удобны и безопасны.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Доставка сырья на предприятие любым видом транспорта должна осуществляться наиболе</w:t>
      </w:r>
      <w:r>
        <w:rPr>
          <w:color w:val="000001"/>
        </w:rPr>
        <w:t xml:space="preserve">е безопасными и удобными для погрузки и разгрузки способами, исключающими опасность травматизма, физического перенапряжения, возможности интоксикации, загрязнения тела и одежды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, а также загрязнения почвы и воздуха в зоне нахождения работающих и </w:t>
      </w:r>
      <w:r>
        <w:rPr>
          <w:color w:val="000001"/>
        </w:rPr>
        <w:t>окружающей территории.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Для транспортирования порошковых и сыпучих материалов (цемент, гипс, фосфоритная мука и пр.) должны использоваться специальные железнодорожные вагоны н автомашины типа цементовозов, обеспечивающие безопасную загрузку, транспорт</w:t>
      </w:r>
      <w:r>
        <w:rPr>
          <w:color w:val="000001"/>
        </w:rPr>
        <w:t>ировку и их разгрузку.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Предприятия должны иметь достаточной мощности склады, оборудованные подъемно-транспортными средствами, позволяющими полностью механизировать и обезопасить операции разгрузки и погрузки (подъемные краны, передвижные транспортеры</w:t>
      </w:r>
      <w:r>
        <w:rPr>
          <w:color w:val="000001"/>
        </w:rPr>
        <w:t xml:space="preserve"> и пр.).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12. Материалы органического и животного происхождения, например, кожсырье, кость, шерсть, тряпье, должны складироваться на бетонированные площадки, </w:t>
      </w:r>
      <w:proofErr w:type="gramStart"/>
      <w:r>
        <w:rPr>
          <w:color w:val="000001"/>
        </w:rPr>
        <w:t>легко доступные</w:t>
      </w:r>
      <w:proofErr w:type="gramEnd"/>
      <w:r>
        <w:rPr>
          <w:color w:val="000001"/>
        </w:rPr>
        <w:t xml:space="preserve"> для очистки и периодической дезинфекции.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Хранение сыпучих материалов должно</w:t>
      </w:r>
      <w:r>
        <w:rPr>
          <w:color w:val="000001"/>
        </w:rPr>
        <w:t xml:space="preserve"> производиться в закрытых, защищенных от ветра складах.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Подачу порошковых материалов в склады и разгрузку их необходимо осуществлять системами пневматических желобов, закрытых шнеков и пневмотранспортом.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Воздух от аспирационных установок и систем п</w:t>
      </w:r>
      <w:r>
        <w:rPr>
          <w:color w:val="000001"/>
        </w:rPr>
        <w:t>невмотранспорта перед выбросом наружу должен очищаться от пыли.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15. Приемные цистерны для технических жидких веществ и сжиженных газов должны превышать объем транспортных цистерн, с </w:t>
      </w:r>
      <w:proofErr w:type="gramStart"/>
      <w:r>
        <w:rPr>
          <w:color w:val="000001"/>
        </w:rPr>
        <w:t>тем</w:t>
      </w:r>
      <w:proofErr w:type="gramEnd"/>
      <w:r>
        <w:rPr>
          <w:color w:val="000001"/>
        </w:rPr>
        <w:t xml:space="preserve"> чтобы все содержимое последних переходило в приемные цистерны без до</w:t>
      </w:r>
      <w:r>
        <w:rPr>
          <w:color w:val="000001"/>
        </w:rPr>
        <w:t>бавочных операций, связанных с переключением сливных труб.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16. Емкости для приема жидких токсических веществ оборудуются уровнемерами и другими устройствами, например, с автоматически закрывающимися клапанами и сигнализацией, для предупреждения их перепо</w:t>
      </w:r>
      <w:r>
        <w:rPr>
          <w:color w:val="000001"/>
        </w:rPr>
        <w:t xml:space="preserve">лнения. При необходимости оставления клапанов и люков </w:t>
      </w:r>
      <w:proofErr w:type="gramStart"/>
      <w:r>
        <w:rPr>
          <w:color w:val="000001"/>
        </w:rPr>
        <w:t>открытыми</w:t>
      </w:r>
      <w:proofErr w:type="gramEnd"/>
      <w:r>
        <w:rPr>
          <w:color w:val="000001"/>
        </w:rPr>
        <w:t xml:space="preserve"> </w:t>
      </w:r>
      <w:r>
        <w:rPr>
          <w:color w:val="000001"/>
        </w:rPr>
        <w:lastRenderedPageBreak/>
        <w:t>должна устраиваться соответствующая сигнализация.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17. Склады для малотоннажных изделий должны быть обеспечены транспортными средствами и подъемными механизмами в зависимости от габаритов, ве</w:t>
      </w:r>
      <w:r>
        <w:rPr>
          <w:color w:val="000001"/>
        </w:rPr>
        <w:t>са и назначения складируемых материалов (электрокары, автопогрузчики, краны, электротали, транспортеры, рольганги, тележки и другие транспортные средства).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складских </w:t>
      </w:r>
      <w:proofErr w:type="gramStart"/>
      <w:r>
        <w:rPr>
          <w:color w:val="000001"/>
        </w:rPr>
        <w:t>помещениях</w:t>
      </w:r>
      <w:proofErr w:type="gramEnd"/>
      <w:r>
        <w:rPr>
          <w:color w:val="000001"/>
        </w:rPr>
        <w:t xml:space="preserve"> должны быть безопасные, хорошо освещенные проходы и проезды, между стеллажа</w:t>
      </w:r>
      <w:r>
        <w:rPr>
          <w:color w:val="000001"/>
        </w:rPr>
        <w:t>ми, секциями, входными и выходными проемами.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18. Подача порошкового материала непосредственно в тару с помощью сжатого воздуха не допускается.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19. Материалы в таре (в мешках, контейнерах и пр.), штучные изделия (станки, оборудование, железобетонные изд</w:t>
      </w:r>
      <w:r>
        <w:rPr>
          <w:color w:val="000001"/>
        </w:rPr>
        <w:t>елия и др.) должны транспортироваться в цехи или из цехов на склады с помощью электрокаров, электротележек или другими видами транспорта, не дающими выделений дыма и газов и не создающими шума при их передвижении.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Места погрузки-выгрузки должны оборудова</w:t>
      </w:r>
      <w:r>
        <w:rPr>
          <w:color w:val="000001"/>
        </w:rPr>
        <w:t>ться подъемными кранами, преимущественно напольными.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20. Склады едких и токсических веществ с механизированной подачей должны быть связаны прямым телефоном и другой сигнализацией с цехами.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Производственные помещения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 оборудование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21. Объем </w:t>
      </w:r>
      <w:r>
        <w:rPr>
          <w:color w:val="000001"/>
        </w:rPr>
        <w:t>производственного помещения на каждого работающего должен составлять не менее 15 куб</w:t>
      </w:r>
      <w:proofErr w:type="gramStart"/>
      <w:r>
        <w:rPr>
          <w:color w:val="000001"/>
        </w:rPr>
        <w:t>.м</w:t>
      </w:r>
      <w:proofErr w:type="gramEnd"/>
      <w:r>
        <w:rPr>
          <w:color w:val="000001"/>
        </w:rPr>
        <w:t xml:space="preserve">, а площадь - не менее 4,5 кв.м* при высоте от пола до потолка не менее 3,2 м.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Площадь производственного помещения при работе с радиоактивными веществ</w:t>
      </w:r>
      <w:r>
        <w:rPr>
          <w:color w:val="000001"/>
        </w:rPr>
        <w:t>ами должна быть согласно Инструкции не менее 10 кв</w:t>
      </w:r>
      <w:proofErr w:type="gramStart"/>
      <w:r>
        <w:rPr>
          <w:color w:val="000001"/>
        </w:rPr>
        <w:t>.м</w:t>
      </w:r>
      <w:proofErr w:type="gramEnd"/>
      <w:r>
        <w:rPr>
          <w:color w:val="000001"/>
        </w:rPr>
        <w:t xml:space="preserve"> на каждого работающего.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22. </w:t>
      </w:r>
      <w:proofErr w:type="gramStart"/>
      <w:r>
        <w:rPr>
          <w:color w:val="000001"/>
        </w:rPr>
        <w:t>При использовании производственных помещений, при разработке и организации технологических процессов и конструировании производственного оборудования (станков, машин, аппа</w:t>
      </w:r>
      <w:r>
        <w:rPr>
          <w:color w:val="000001"/>
        </w:rPr>
        <w:t>ратуры, рабочих инструментов) должны полностью учитываться требования действующего санитарного законодательства в целом и, в частности: нормативы предельно допустимых концентраций вредных паров, газов и пыли, пределы метеорологических условий, норм естеств</w:t>
      </w:r>
      <w:r>
        <w:rPr>
          <w:color w:val="000001"/>
        </w:rPr>
        <w:t>енного и искусственного освещения, допустимые величины шума и вибрации, ионизирующих излучений, электромагнитных полей и других вредных</w:t>
      </w:r>
      <w:proofErr w:type="gramEnd"/>
      <w:r>
        <w:rPr>
          <w:color w:val="000001"/>
        </w:rPr>
        <w:t xml:space="preserve"> факторов, а также необходимость уменьшения физических усилий и напряжения внимания и предупреждения утомления работающих</w:t>
      </w:r>
      <w:r>
        <w:rPr>
          <w:color w:val="000001"/>
        </w:rPr>
        <w:t>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23. Основными направлениями в организации технологических процессов и рационализации оборудования, удовлетворяющими требованиям гигиены и охраны труда, промышленной санитарии и техники безопасности, а также исключения выбросов в атмосферу и водоемы явл</w:t>
      </w:r>
      <w:r>
        <w:rPr>
          <w:color w:val="000001"/>
        </w:rPr>
        <w:t>яются: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комплексная механизация и автоматизация производственных операций;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непрерывность производственных процессов;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герметизация оборудования, аппаратуры;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гидро- и пневмотранспорт пылящих материалов;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теплоизоляция оборудования и аппаратуры;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кон</w:t>
      </w:r>
      <w:r>
        <w:rPr>
          <w:color w:val="000001"/>
        </w:rPr>
        <w:t>структивные (встроенные) отсосы от оборудования и аппаратуры, автоблокировка оборудования сантехустройств;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автоматическая сигнализация хода процессов и отдельных операций;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замена токсичных веществ нетоксичными или менее токсичными; замена сухих способо</w:t>
      </w:r>
      <w:r>
        <w:rPr>
          <w:color w:val="000001"/>
        </w:rPr>
        <w:t>в переработки пылящих материалов мокрыми способами; применение защитных плавающих покрытий и пр.;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proofErr w:type="gramStart"/>
      <w:r>
        <w:rPr>
          <w:color w:val="000001"/>
        </w:rPr>
        <w:t>конструктивное</w:t>
      </w:r>
      <w:proofErr w:type="gramEnd"/>
      <w:r>
        <w:rPr>
          <w:color w:val="000001"/>
        </w:rPr>
        <w:t> шумоглушение и амортизация вибраций;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выбор необходимых материалов;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надежная изоляция рабочих мест от ионизирующих излучений;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физиологич</w:t>
      </w:r>
      <w:r>
        <w:rPr>
          <w:color w:val="000001"/>
        </w:rPr>
        <w:t>еские обоснования при устройстве рабочих мест и конструировании ручного инструмента;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переход с </w:t>
      </w:r>
      <w:proofErr w:type="gramStart"/>
      <w:r>
        <w:rPr>
          <w:color w:val="000001"/>
        </w:rPr>
        <w:t>твердого</w:t>
      </w:r>
      <w:proofErr w:type="gramEnd"/>
      <w:r>
        <w:rPr>
          <w:color w:val="000001"/>
        </w:rPr>
        <w:t xml:space="preserve"> на газообразное топливо, электрический и высокочастотный нагрев;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рекуперация летучих растворителей;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очистка загрязненного воздуха и газов от аэроз</w:t>
      </w:r>
      <w:r>
        <w:rPr>
          <w:color w:val="000001"/>
        </w:rPr>
        <w:t>олей и химических вредных веществ;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очистка промышленных стоков от загрязнений.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24. При объединении в одном здании производственных помещений с различными санитарно-гигиеническими режимами необходимо группировать и располагать смежно помещения с одинако</w:t>
      </w:r>
      <w:r>
        <w:rPr>
          <w:color w:val="000001"/>
        </w:rPr>
        <w:t>выми производственными вредностями, если это не противоречит технологическому процессу, изолируя помещения с большими производственными вредностями от помещений с меньшими производственными вредностями.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25. Сырье и материалы, выделяющие при их использова</w:t>
      </w:r>
      <w:r>
        <w:rPr>
          <w:color w:val="000001"/>
        </w:rPr>
        <w:t>нии и переработке пыль, должны приводиться в состояние, при котором выделение пыли было бы исключено или максимально ограничено, например, путем смачивания водой, паром и др., гранулирования, брикетирования, чешуирования и т. п.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26. Укрытия, предназначен</w:t>
      </w:r>
      <w:r>
        <w:rPr>
          <w:color w:val="000001"/>
        </w:rPr>
        <w:t>ные для герметизации пылящего оборудования, должны быть легкосъемными и удобными в эксплуатации.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27. Транспортное оборудование для перемещения выделяющих пыль материалов в местах выделения пыли должно быть полностью укрыто; воздух из-под укрытия отсасыва</w:t>
      </w:r>
      <w:r>
        <w:rPr>
          <w:color w:val="000001"/>
        </w:rPr>
        <w:t>ется в количествах, предотвращающих выбивание пыли в производственное помещение. Высота перепадов пылящих материалов должна быть минимальной.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28. Запрещается производство пескоструйных работ с применением сухого песка.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29. Обдувка сжатым воздухом машин</w:t>
      </w:r>
      <w:r>
        <w:rPr>
          <w:color w:val="000001"/>
        </w:rPr>
        <w:t xml:space="preserve"> и изделий (моторов, отливок, форм и пр.) запрещается. Очистка их от пыли допускается при помощи вакуума.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30. Уборка рабочих помещений от пыли должна производиться механическим путем и в зависимости от характера пыли мокрым способом (смыв полов водой, по</w:t>
      </w:r>
      <w:r>
        <w:rPr>
          <w:color w:val="000001"/>
        </w:rPr>
        <w:t xml:space="preserve">ддержание полов во влажном состоянии) или пневматическим способом (стационарными и передвижными пылесосными установками). Сбор и удаление токсической пыли должны осуществляться только пылесосами или мокрым способом*.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Уборка помещений от</w:t>
      </w:r>
      <w:r>
        <w:rPr>
          <w:color w:val="000001"/>
        </w:rPr>
        <w:t xml:space="preserve"> радиоактивных загрязнений должна производиться в соответствии с требованиями специальной инструкции.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31. Организация производственных процессов, связанных с применением раздражающих и токсических веществ, и используемое при этом оборудование должны, ка</w:t>
      </w:r>
      <w:r>
        <w:rPr>
          <w:color w:val="000001"/>
        </w:rPr>
        <w:t>к правило, исключать возможность контакта рабочих с этими веществами в процессе обслуживания оборудования и при выполнении производственных процессов и операций.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32. Производственные процессы, связанные с применением или образованием токсических веществ,</w:t>
      </w:r>
      <w:r>
        <w:rPr>
          <w:color w:val="000001"/>
        </w:rPr>
        <w:t xml:space="preserve"> необходимо проводить в герметически закрытой аппаратуре или под вакуумом (где это допускается технологией), преимущественно поточным, непрерывным, замкнутым циклом с автоматизацией отдельных стадий. Жидкости и суспензии должны перемещаться по трубам.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От</w:t>
      </w:r>
      <w:r>
        <w:rPr>
          <w:color w:val="000001"/>
        </w:rPr>
        <w:t>дельные процессы (слив продукции, выгрузка и загрузка твердых и пастообразных веществ), которые на настоящем этапе технологии не могут быть герметизированы, должны быть механизированы с полным устранением ручных операций и контакта с вредными веществами. М</w:t>
      </w:r>
      <w:r>
        <w:rPr>
          <w:color w:val="000001"/>
        </w:rPr>
        <w:t>еста возможного выделения токсических веществ в виде пара, газа или пыли необходимо снабжать укрытиями и отсосами.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Технологические процессы, требующие периодической подачи в реакторы сыпучих веществ, должны оборудоваться плотными задвижками между бункера</w:t>
      </w:r>
      <w:r>
        <w:rPr>
          <w:color w:val="000001"/>
        </w:rPr>
        <w:t>ми и реакторами в целях преграждения выхода газов из реакторов в бункеры после окончания их загрузки.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33. Оборудование, используемое для производства особо токсических веществ, необходимо размещать в боксах с управлением процессами из коридоров управлени</w:t>
      </w:r>
      <w:r>
        <w:rPr>
          <w:color w:val="000001"/>
        </w:rPr>
        <w:t>я с подачей в них чистого воздуха в объеме, достаточном для создания надежного подпора.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34. Интенсификация работы производственного оборудования может производиться с одновременным осуществлением мероприятий, обеспечивающих требования безопасности и норм</w:t>
      </w:r>
      <w:r>
        <w:rPr>
          <w:color w:val="000001"/>
        </w:rPr>
        <w:t>альные санитарно-гигиенические условия.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Повышение производительности оборудования, связанное с опасностью выделения в рабочую зону вредных газов, паров и пыли или увеличением выбросов в атмосферу, может производиться только по согласованию с местными орг</w:t>
      </w:r>
      <w:r>
        <w:rPr>
          <w:color w:val="000001"/>
        </w:rPr>
        <w:t>анами санитарно-эпидемиологической службы.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35. Производства с применением веществ, могущих сорбироваться строительными материалами (ртуть и ее соединения, некоторые амин</w:t>
      </w:r>
      <w:proofErr w:type="gramStart"/>
      <w:r>
        <w:rPr>
          <w:color w:val="000001"/>
        </w:rPr>
        <w:t>о-</w:t>
      </w:r>
      <w:proofErr w:type="gramEnd"/>
      <w:r>
        <w:rPr>
          <w:color w:val="000001"/>
        </w:rPr>
        <w:t xml:space="preserve"> и нитросоединения, тетраэтилсвинец, радиоактивные вещества и др.), необходимо разм</w:t>
      </w:r>
      <w:r>
        <w:rPr>
          <w:color w:val="000001"/>
        </w:rPr>
        <w:t>ещать в помещениях, ограждения которых не должны сорбировать эти вещества и должны легко очищаться от них (например, с полами литыми, пластмассовыми, бетонными, зажелезненными, плиточными с заливкой швов стеклом; стенами, облицованными плитками, окрашенным</w:t>
      </w:r>
      <w:r>
        <w:rPr>
          <w:color w:val="000001"/>
        </w:rPr>
        <w:t>и перхлорвиниловыми красками, лаками, нитролаками и др.).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Аппаратура и оборудование в такого рода производствах должны устанавливаться </w:t>
      </w:r>
      <w:proofErr w:type="gramStart"/>
      <w:r>
        <w:rPr>
          <w:color w:val="000001"/>
        </w:rPr>
        <w:t xml:space="preserve">на </w:t>
      </w:r>
      <w:r>
        <w:rPr>
          <w:color w:val="000001"/>
        </w:rPr>
        <w:lastRenderedPageBreak/>
        <w:t>некотором расстоянии от пола в целях предотвращения образования скоплений вещества под оборудованием в возможности</w:t>
      </w:r>
      <w:proofErr w:type="gramEnd"/>
      <w:r>
        <w:rPr>
          <w:color w:val="000001"/>
        </w:rPr>
        <w:t xml:space="preserve"> л</w:t>
      </w:r>
      <w:r>
        <w:rPr>
          <w:color w:val="000001"/>
        </w:rPr>
        <w:t>егкой уборки и дегазации.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36. При отборе проб токсических веществ из аппаратов давление в них должно быть снижено до </w:t>
      </w:r>
      <w:proofErr w:type="gramStart"/>
      <w:r>
        <w:rPr>
          <w:color w:val="000001"/>
        </w:rPr>
        <w:t>атмосферного</w:t>
      </w:r>
      <w:proofErr w:type="gramEnd"/>
      <w:r>
        <w:rPr>
          <w:color w:val="000001"/>
        </w:rPr>
        <w:t>. Если же по условиям производственного процесса требуется производить отбор проб при повышенном давлении, необходимо использ</w:t>
      </w:r>
      <w:r>
        <w:rPr>
          <w:color w:val="000001"/>
        </w:rPr>
        <w:t>овать устройства, предотвращающие выбросы веществ из аппарата. Отбор проб должен производиться безопасными (герметическими, вакуумными) способами, полностью исключающими выделение в рабочее помещение газов, паров и жидких продуктов.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отбора проб следу</w:t>
      </w:r>
      <w:r>
        <w:rPr>
          <w:color w:val="000001"/>
        </w:rPr>
        <w:t>ет предусматривать устройство пробных кранов, которые необходимо помещать в вытяжных шкафах с автоматическим при открывании крана включением вентилятора. Отбор проб веществ, выделяющих пары и газы, следует производить в плотно закрывающуюся посуду. По возм</w:t>
      </w:r>
      <w:r>
        <w:rPr>
          <w:color w:val="000001"/>
        </w:rPr>
        <w:t>ожности следует осуществлять автоматический, дистанционный отбор н анализ проб.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37. Замер уровней токсических и раздражающих веществ должен осуществляться только с помощью уровнемеров, исключающих необходимость открывания люков аппаратов. Как исключение,</w:t>
      </w:r>
      <w:r>
        <w:rPr>
          <w:color w:val="000001"/>
        </w:rPr>
        <w:t xml:space="preserve"> в случае выхода из строя уровнемера допускается производить замер вручную или при условии наличия специальных штуцеров с плотно прилегающими крышками.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38. Трубы, соединяющие аппараты с атмосферой, - воздушки должны выводиться наружу, на высоту не менее </w:t>
      </w:r>
      <w:r>
        <w:rPr>
          <w:color w:val="000001"/>
        </w:rPr>
        <w:t>5 м от конька крыши или фонаря и возможно дальше от воздухозабора приточной системы, а также с учетом направления господствующих ветров.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Не допускается устройство выхлопов воздушек в производственное помещение, а также объединение воздушек от различных а</w:t>
      </w:r>
      <w:r>
        <w:rPr>
          <w:color w:val="000001"/>
        </w:rPr>
        <w:t>ппаратов в одну систему.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Все отходящие от воздушек газы перед выбросом в атмосферу должны подвергаться обяэательной очистке.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39. </w:t>
      </w:r>
      <w:proofErr w:type="gramStart"/>
      <w:r>
        <w:rPr>
          <w:color w:val="000001"/>
        </w:rPr>
        <w:t>Для очистки, мойки, пропарки и обезвреживания цистерн, контейнеров, съемных производственных аппаратов, бочек и других емко</w:t>
      </w:r>
      <w:r>
        <w:rPr>
          <w:color w:val="000001"/>
        </w:rPr>
        <w:t>стей, содержащих ранее растворители (бензин, бензол и др.), агрессивные жидкости (нитробензол, анилин и др.) или кислоты, должны оборудоваться особые промывные пункты.</w:t>
      </w:r>
      <w:proofErr w:type="gramEnd"/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К стационарным аппаратам, нуждающимся в периодическом обезвреживании, чистке и мойке, </w:t>
      </w:r>
      <w:r>
        <w:rPr>
          <w:color w:val="000001"/>
        </w:rPr>
        <w:t>должны быть подведены пар, вода и другие средства, а также предусмотрено устройство стоков.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Чистка и ремонт емкостей должны производиться в условиях, исключающих необходимость пребывания людей внутри аппаратуры. Все операции по обработке цистерн (удалени</w:t>
      </w:r>
      <w:r>
        <w:rPr>
          <w:color w:val="000001"/>
        </w:rPr>
        <w:t>е остатка, промывка, пропарка, дегазация) должны производиться механизированным способом при строгом соблюдении мер личной защиты в соответствии со специальными ведомственными правилами и инструкциями.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40. В </w:t>
      </w:r>
      <w:proofErr w:type="gramStart"/>
      <w:r>
        <w:rPr>
          <w:color w:val="000001"/>
        </w:rPr>
        <w:t>производствах</w:t>
      </w:r>
      <w:proofErr w:type="gramEnd"/>
      <w:r>
        <w:rPr>
          <w:color w:val="000001"/>
        </w:rPr>
        <w:t>, опасных по внезапному или перио</w:t>
      </w:r>
      <w:r>
        <w:rPr>
          <w:color w:val="000001"/>
        </w:rPr>
        <w:t>дическому выделению в воздух рабочих помещений вредных веществ, рабочие должны быть обеспечены индивидуальными, надежно проверяемыми противогазами.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</w:t>
      </w:r>
      <w:proofErr w:type="gramStart"/>
      <w:r>
        <w:rPr>
          <w:color w:val="000001"/>
        </w:rPr>
        <w:t>цехах</w:t>
      </w:r>
      <w:proofErr w:type="gramEnd"/>
      <w:r>
        <w:rPr>
          <w:color w:val="000001"/>
        </w:rPr>
        <w:t xml:space="preserve"> в специальных шкафах должны храниться аварийные противогазы. Рабочие должны проходить тренировку п</w:t>
      </w:r>
      <w:r>
        <w:rPr>
          <w:color w:val="000001"/>
        </w:rPr>
        <w:t>роведения работы в противогазах.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41. В </w:t>
      </w:r>
      <w:proofErr w:type="gramStart"/>
      <w:r>
        <w:rPr>
          <w:color w:val="000001"/>
        </w:rPr>
        <w:t>производствах</w:t>
      </w:r>
      <w:proofErr w:type="gramEnd"/>
      <w:r>
        <w:rPr>
          <w:color w:val="000001"/>
        </w:rPr>
        <w:t xml:space="preserve">, в которых возможна опасность попадания токсических веществ на кожу, должны быть устроены гидранты в количестве, позволяющем пользование ими на любом участке </w:t>
      </w:r>
      <w:r>
        <w:rPr>
          <w:color w:val="000001"/>
        </w:rPr>
        <w:lastRenderedPageBreak/>
        <w:t>цеха. Кроме того, на отдельных площадках на</w:t>
      </w:r>
      <w:r>
        <w:rPr>
          <w:color w:val="000001"/>
        </w:rPr>
        <w:t>длежит иметь фонтанчики для промывки глаз, а также душевые установки с большим водяным напором, автоматически срабатывающие при вступлении на площадку под душевым рожком.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42. В </w:t>
      </w:r>
      <w:proofErr w:type="gramStart"/>
      <w:r>
        <w:rPr>
          <w:color w:val="000001"/>
        </w:rPr>
        <w:t>производствах</w:t>
      </w:r>
      <w:proofErr w:type="gramEnd"/>
      <w:r>
        <w:rPr>
          <w:color w:val="000001"/>
        </w:rPr>
        <w:t xml:space="preserve"> и цехах, где проводятся работы с токсическими веществами, должн</w:t>
      </w:r>
      <w:r>
        <w:rPr>
          <w:color w:val="000001"/>
        </w:rPr>
        <w:t>ы иметься аптечки с набором средств и медикаментов, обезвреживающих действие ядов и раздражающих веществ и применяемых в порядке неотложной доврачебной помощи пострадавшим.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43. </w:t>
      </w:r>
      <w:proofErr w:type="gramStart"/>
      <w:r>
        <w:rPr>
          <w:color w:val="000001"/>
        </w:rPr>
        <w:t>Все производственные источники тепла (плавильные, нагревательные, отжигательн</w:t>
      </w:r>
      <w:r>
        <w:rPr>
          <w:color w:val="000001"/>
        </w:rPr>
        <w:t>ые и другие печи, сушильные камеры, все виды оборудования с выделением тепла, а также паропроводы, трубопроводы горячего газа и дутья, подвергающиеся нагреванию) должны обеспечиваться устройствами и приспособлениями, предотвращающими или резко ограничивающ</w:t>
      </w:r>
      <w:r>
        <w:rPr>
          <w:color w:val="000001"/>
        </w:rPr>
        <w:t>ими выделение конвекционного и лучистого тепла в рабочее помещение (герметизация, теплоизоляция, экранирование, отведение тепла и т.п.) - см. нормы метеорологических параметров (приложение 4)*. При</w:t>
      </w:r>
      <w:proofErr w:type="gramEnd"/>
      <w:r>
        <w:rPr>
          <w:color w:val="000001"/>
        </w:rPr>
        <w:t xml:space="preserve"> </w:t>
      </w:r>
      <w:proofErr w:type="gramStart"/>
      <w:r>
        <w:rPr>
          <w:color w:val="000001"/>
        </w:rPr>
        <w:t>этом</w:t>
      </w:r>
      <w:proofErr w:type="gramEnd"/>
      <w:r>
        <w:rPr>
          <w:color w:val="000001"/>
        </w:rPr>
        <w:t xml:space="preserve"> температура поверхности теплоизоляции или экранирующи</w:t>
      </w:r>
      <w:r>
        <w:rPr>
          <w:color w:val="000001"/>
        </w:rPr>
        <w:t xml:space="preserve">х устройств не должна превышать 45 град.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Приложение 4 соответствует приложению 3 табл. 1 СН 245-63.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44. Рабочие отверстия нагревательных печей, а также оборудование для их обслуживания при открытых дверцах (напольные завалочные машин</w:t>
      </w:r>
      <w:r>
        <w:rPr>
          <w:color w:val="000001"/>
        </w:rPr>
        <w:t>ы, кузнечные манипуляторы, шарнирные краны, клещевые краны и др.) должны иметь устройства и эффективные приспособления для защиты от облучения (водяные завесы, охлаждаемые водой прозрачные экраны, вентиляторы с распылением воды и др.).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45. Процессы горяч</w:t>
      </w:r>
      <w:r>
        <w:rPr>
          <w:color w:val="000001"/>
        </w:rPr>
        <w:t>его ремонта печей и обслуживания их во время работы (заправка подины, удаление расплавленного металла из ям, разравнивание шихты, наращивание электродов и др.) должны быть механизированы и обеспечены устройствами для дистанционного управления их работой.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Горячие ремонты печей должны обеспечиваться средствами защиты от теплового облучения (экраны, </w:t>
      </w:r>
      <w:proofErr w:type="gramStart"/>
      <w:r>
        <w:rPr>
          <w:color w:val="000001"/>
        </w:rPr>
        <w:t>высокодисперсное</w:t>
      </w:r>
      <w:proofErr w:type="gramEnd"/>
      <w:r>
        <w:rPr>
          <w:color w:val="000001"/>
        </w:rPr>
        <w:t xml:space="preserve"> водораспыление и др.).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46. Для остывания нагретых до высокой температуры материалов и изделий, а также горячих ковшей должны устраиваться спец</w:t>
      </w:r>
      <w:r>
        <w:rPr>
          <w:color w:val="000001"/>
        </w:rPr>
        <w:t xml:space="preserve">иальные охладительные помещения (навесы, галереи, тоннели). В </w:t>
      </w:r>
      <w:proofErr w:type="gramStart"/>
      <w:r>
        <w:rPr>
          <w:color w:val="000001"/>
        </w:rPr>
        <w:t>случаях</w:t>
      </w:r>
      <w:proofErr w:type="gramEnd"/>
      <w:r>
        <w:rPr>
          <w:color w:val="000001"/>
        </w:rPr>
        <w:t xml:space="preserve"> остывания горячих деталей и изделий непосредственно в рабочих помещениях должны быть оборудованы устройства для удаления выделяемого ими тепла.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47. Управление кранами должно быть, как </w:t>
      </w:r>
      <w:r>
        <w:rPr>
          <w:color w:val="000001"/>
        </w:rPr>
        <w:t>правило, дистанционным. При управлении кранами в горячих цехах из кабины последние должны быть закрытыми и обеспечиваться подачей в них наружного очищенного воздуха надлежащей температуры или оборудоваться кондиционерами. Стенки и пол кабины должны охлажда</w:t>
      </w:r>
      <w:r>
        <w:rPr>
          <w:color w:val="000001"/>
        </w:rPr>
        <w:t>ться или экранироваться.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48. Оборудование, являющееся источником влаговыделения (барки, ванны, чаны, котлы и пр.), должно быть максимально герметизировано и снабжаться устройствами для механического открывания загрузочно-выгрузочных отверстий.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49. Неге</w:t>
      </w:r>
      <w:r>
        <w:rPr>
          <w:color w:val="000001"/>
        </w:rPr>
        <w:t>рметизированное оборудование с выделением значительного количества влаги и тепла должно устанавливаться в отдельных помещениях, а в случае невозможности выделяться в цехе с помощью не доходящих до пола завес с удалением из-под них воздуха.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50. Слив в кан</w:t>
      </w:r>
      <w:r>
        <w:rPr>
          <w:color w:val="000001"/>
        </w:rPr>
        <w:t xml:space="preserve">ализацию сточных вод из оборудования (ванн, барок и т. д.) должен </w:t>
      </w:r>
      <w:r>
        <w:rPr>
          <w:color w:val="000001"/>
        </w:rPr>
        <w:lastRenderedPageBreak/>
        <w:t>производиться закрытым способом. Сброс сточных вод (даже и чистых) на пол производственного помещения, а также устройство открытых желобов для их стока в канализацию не допускается. Должна б</w:t>
      </w:r>
      <w:r>
        <w:rPr>
          <w:color w:val="000001"/>
        </w:rPr>
        <w:t>ыть исключена возможность смешения в канализационной сети разных веществ, реагирующих при смешении с образованием токсических газов или паров, или плотных осадков.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Сточные воды перед их спуском в канализацию должны нейтрализоваться в соответствии с требо</w:t>
      </w:r>
      <w:r>
        <w:rPr>
          <w:color w:val="000001"/>
        </w:rPr>
        <w:t xml:space="preserve">ваниями пп. 6.1 - 6.3 и раздела 7 главы СН и </w:t>
      </w:r>
      <w:proofErr w:type="gramStart"/>
      <w:r>
        <w:rPr>
          <w:color w:val="000001"/>
        </w:rPr>
        <w:t>П</w:t>
      </w:r>
      <w:proofErr w:type="gramEnd"/>
      <w:r>
        <w:rPr>
          <w:color w:val="000001"/>
        </w:rPr>
        <w:t xml:space="preserve"> II-Г.6-62 "Канализация. Нормы проектирования".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51. Инструменты, приборы и оборудование, генерирующие вибрацию, должны подвергаться проверке на соответствие их установленным нормативами параметрам вибрации (с</w:t>
      </w:r>
      <w:r>
        <w:rPr>
          <w:color w:val="000001"/>
        </w:rPr>
        <w:t>м. приложение 5). Не отвечающие этим параметрам инструменты подлежат замене в кратчайшие сроки и в эксплуатацию не должны допускаться.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52. Работы с инструментами, агрегатами и приборами, образующими вибрацию, должны проводиться в отапливаемых рабочих пом</w:t>
      </w:r>
      <w:r>
        <w:rPr>
          <w:color w:val="000001"/>
        </w:rPr>
        <w:t>ещениях с температурой воздуха не ниже 15 град.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53. Если вибрация является основным элементом самого технологического процесса (виброуплотнение бетона и др.), то устройство таких машин должно исключать необходимость нахождения рабочих во время работы на </w:t>
      </w:r>
      <w:r>
        <w:rPr>
          <w:color w:val="000001"/>
        </w:rPr>
        <w:t>вибрирующих поверхностях.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54. Производственное оборудование и инструменты, создающие при работе шум, должны отвечать требованиям СН 245-63 (Изменения N 1 к приказу Госстроя СССР N 189 от 31 октября 1964 года) и Временных санитарных норм и правил по огран</w:t>
      </w:r>
      <w:r>
        <w:rPr>
          <w:color w:val="000001"/>
        </w:rPr>
        <w:t>ичению шума на производстве N 205-56.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55. В тех случаях, когда шум на рабочих местах не может быть снижен до предельно допустимых уровней, необходимо применять дистанционное управление производственным процессом из звукоизолированных камер или автоматизи</w:t>
      </w:r>
      <w:r>
        <w:rPr>
          <w:color w:val="000001"/>
        </w:rPr>
        <w:t>ровать технологический процесс.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56. Механизированные ручные инструменты пневматического действия должны иметь специальные глушители выхлопа.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57. Шумы, вызываемые вибрацией твердых тел или ударами, трением, необходимо устранять путем замены ударных проц</w:t>
      </w:r>
      <w:r>
        <w:rPr>
          <w:color w:val="000001"/>
        </w:rPr>
        <w:t>ессов безударными или путем ослабления соответствующими средствами звучания ударных частей.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58. Все высокочастотные установки и радиотехнические приборы, которые при работе создают электромагнитные поля высоких, ультравысоких и сверхвысоких частот, должн</w:t>
      </w:r>
      <w:r>
        <w:rPr>
          <w:color w:val="000001"/>
        </w:rPr>
        <w:t>ы снабжаться экранами и поглотителями, снижающими интенсивность облучения на рабочих местах до предельно допустимых величин.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59. </w:t>
      </w:r>
      <w:proofErr w:type="gramStart"/>
      <w:r>
        <w:rPr>
          <w:color w:val="000001"/>
        </w:rPr>
        <w:t>При работе с радиоактивными веществами и источниками ионизирующих излучений должны приниматься все необходимые меры для преду</w:t>
      </w:r>
      <w:r>
        <w:rPr>
          <w:color w:val="000001"/>
        </w:rPr>
        <w:t>преждения загрязнения производственной среды радиоактивными веществами и облучения работающих и других лиц в дозах, превышающих предельно допустимые в соответствии с требованиями действующих Санитарных правил работы с радиоактивными веществами и источникам</w:t>
      </w:r>
      <w:r>
        <w:rPr>
          <w:color w:val="000001"/>
        </w:rPr>
        <w:t>и ионизирующих излучений.</w:t>
      </w:r>
      <w:proofErr w:type="gramEnd"/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60. Технологические процессы на радиационноопасных переделах, участках и операциях должны быть максимально автоматизированы или механизированы. Эти процессы надлежит проводить в герметичном оборудовании или специальных укрытиях </w:t>
      </w:r>
      <w:r>
        <w:rPr>
          <w:color w:val="000001"/>
        </w:rPr>
        <w:t>(боксах) с применением средств дистанционного управления и контроля.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61. Рабочие места, проходы и проезды не должны загромождаться сырьем, полуфабрикатами и </w:t>
      </w:r>
      <w:r>
        <w:rPr>
          <w:color w:val="000001"/>
        </w:rPr>
        <w:lastRenderedPageBreak/>
        <w:t>готовой продукцией. Границы проходов и укладочных площадок надлежит обозначать хорошо видимыми бе</w:t>
      </w:r>
      <w:r>
        <w:rPr>
          <w:color w:val="000001"/>
        </w:rPr>
        <w:t>лыми линиями шириной не менее 50 мм.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62. Использование производственных помещений для принятия пищи запрещается.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63. Все производственные и бытовые помещения, а также рабочие места и оборудование должны содержаться в чистоте и порядке и своевременно ре</w:t>
      </w:r>
      <w:r>
        <w:rPr>
          <w:color w:val="000001"/>
        </w:rPr>
        <w:t xml:space="preserve">монтироваться. Для всех производственных и бытовых помещений должен быть установлен определенный порядок уборки с учетом условий производства. Отбросы и мусор должны регулярно собираться и удаляться </w:t>
      </w:r>
      <w:proofErr w:type="gramStart"/>
      <w:r>
        <w:rPr>
          <w:color w:val="000001"/>
        </w:rPr>
        <w:t>в</w:t>
      </w:r>
      <w:proofErr w:type="gramEnd"/>
      <w:r>
        <w:rPr>
          <w:color w:val="000001"/>
        </w:rPr>
        <w:t xml:space="preserve"> специально </w:t>
      </w:r>
      <w:proofErr w:type="gramStart"/>
      <w:r>
        <w:rPr>
          <w:color w:val="000001"/>
        </w:rPr>
        <w:t>для</w:t>
      </w:r>
      <w:proofErr w:type="gramEnd"/>
      <w:r>
        <w:rPr>
          <w:color w:val="000001"/>
        </w:rPr>
        <w:t xml:space="preserve"> этой цели отведенные места. Для собирани</w:t>
      </w:r>
      <w:r>
        <w:rPr>
          <w:color w:val="000001"/>
        </w:rPr>
        <w:t>я ядовитых отходов и мусора должны быть устроены отдельные сборники, которые надлежит содержать и очищать в порядке, установленном специальными инструкциями.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Вентиляция и отопление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 xml:space="preserve">64. Во всех производственных и вспомогательных помещениях должна </w:t>
      </w:r>
      <w:r>
        <w:rPr>
          <w:color w:val="000001"/>
        </w:rPr>
        <w:t>иметься вентиляция естественная, механическая или смешанная.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65. Предельно допустимые концентрации ядовитых паров и пыли не должны превышать указанных в приложении 1, а нормы метеорологических условий для рабочих помещений - указанных в приложении 4*.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>_</w:t>
      </w:r>
      <w:r>
        <w:rPr>
          <w:color w:val="000001"/>
        </w:rPr>
        <w:t xml:space="preserve">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См. сноски в СН 245-63.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66. </w:t>
      </w:r>
      <w:proofErr w:type="gramStart"/>
      <w:r>
        <w:rPr>
          <w:color w:val="000001"/>
        </w:rPr>
        <w:t>Количество воздуха, необходимого для обеспечения требуемых параметров воздушной среды в рабочей зоне определяется для помещений с тепловыделениями по избыткам явного тепла; для помещений с теплои влаго</w:t>
      </w:r>
      <w:r>
        <w:rPr>
          <w:color w:val="000001"/>
        </w:rPr>
        <w:t>выделениями - по избыткам явного тепла, влаги и скрытого тепла в рабочей зоне; для помещений с газовыделениями - по количеству вредностей, поступающих в рабочую зону, из условий разбавления их до допустимых концентраций.</w:t>
      </w:r>
      <w:proofErr w:type="gramEnd"/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67. Технологические выбросы и выб</w:t>
      </w:r>
      <w:r>
        <w:rPr>
          <w:color w:val="000001"/>
        </w:rPr>
        <w:t xml:space="preserve">росы воздуха, удаляемого местными отсосами, содержащие пыль, ядовитые газы и пары, надлежит подвергать очистке перед выбросом их в атмосферу, с тем чтобы концентрации ядовитых веществ в атмосферном воздухе не превышали предельно допустимых (см. приложение </w:t>
      </w:r>
      <w:r>
        <w:rPr>
          <w:color w:val="000001"/>
        </w:rPr>
        <w:t>2)* и чтобы в зонах забора наружного воздуха для систем вентиляции концентрация вредных веществ не превышала З</w:t>
      </w:r>
      <w:proofErr w:type="gramStart"/>
      <w:r>
        <w:rPr>
          <w:color w:val="000001"/>
        </w:rPr>
        <w:t>0</w:t>
      </w:r>
      <w:proofErr w:type="gramEnd"/>
      <w:r>
        <w:rPr>
          <w:color w:val="000001"/>
        </w:rPr>
        <w:t xml:space="preserve">% предельно допустимых концентраций в воздухе рабочей зоны производственных помещений.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Не приводится.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68. Приточно-вы</w:t>
      </w:r>
      <w:r>
        <w:rPr>
          <w:color w:val="000001"/>
        </w:rPr>
        <w:t>тяжная вентиляция сообщающихся между собой помещений должна быть устроена таким образом, чтобы исключалась возможность поступления воздуха из помещения с большими выделениями вредностей в помещения с меньшими выделениями или в помещения без этих выделений.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69. При проектировании приточно-вытяжной вентиляции и воздушного отопления допускается применять в холодный и переходный периоды года рециркуляцию в объеме до 90% всего объема подаваемого воздуха*.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Рециркуляция воздуха и аэрация</w:t>
      </w:r>
      <w:r>
        <w:rPr>
          <w:color w:val="000001"/>
        </w:rPr>
        <w:t xml:space="preserve"> помещений запрещается для работ с радиоактивными веществами I и II классов.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Подаваемый в помещения воздух не должен содержать вредных веществ более 30% предельно допустимых концентраций, с </w:t>
      </w:r>
      <w:proofErr w:type="gramStart"/>
      <w:r>
        <w:rPr>
          <w:color w:val="000001"/>
        </w:rPr>
        <w:t>тем</w:t>
      </w:r>
      <w:proofErr w:type="gramEnd"/>
      <w:r>
        <w:rPr>
          <w:color w:val="000001"/>
        </w:rPr>
        <w:t xml:space="preserve"> чтобы общее содержание вредных веществ в воздухе рабочей зон</w:t>
      </w:r>
      <w:r>
        <w:rPr>
          <w:color w:val="000001"/>
        </w:rPr>
        <w:t>ы не превышало предельно допустимой концентрации.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 наличии перечисленных в приложении 6* веществ, применяющихся в производстве в качестве сырья, исходных продуктов, и возможных выделениях их в воздух рабочих помещений не допускается применение полной </w:t>
      </w:r>
      <w:r>
        <w:rPr>
          <w:color w:val="000001"/>
        </w:rPr>
        <w:t xml:space="preserve">или частичной рециркуляции для вентиляции, воздушного отопления, совмещенного с вентиляцией и кондиционированием воздуха во всякого типа производственных зданиях.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Приложение 6 предусматривает Перечень ядовитых газов, паров и пыли к</w:t>
      </w:r>
      <w:r>
        <w:rPr>
          <w:color w:val="000001"/>
        </w:rPr>
        <w:t xml:space="preserve"> пп. 4, 7б и 4.44 СН 245-63.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70. Вентиляционные и отопительные установки не должны создавать шума, превышающего допустимые уровни шума.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71. Максимальная температура на поверхности нагревательных приборов не должна превышать: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производственных помещ</w:t>
      </w:r>
      <w:r>
        <w:rPr>
          <w:color w:val="000001"/>
        </w:rPr>
        <w:t>ениях без выделения пыли или с выделением невоспламеняющейся и невзрывоопасной неорганической пыли - не выше 130 град. при теплоносителе постоянных параметров и не выше 150 град. при теплоносителе переменных параметров в течение отопительного сезона;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</w:t>
      </w:r>
      <w:r>
        <w:rPr>
          <w:color w:val="000001"/>
        </w:rPr>
        <w:t> выделении в воздух помещения невоспламеняюшейся и невзрывоопасной органической возгоняемой неядовитой пыли (древесной, мучной и т.п.) - не выше 110 град. при теплоносителе постоянных параметров и не выше 130 град. при теплоносителе переменных параметров в</w:t>
      </w:r>
      <w:r>
        <w:rPr>
          <w:color w:val="000001"/>
        </w:rPr>
        <w:t xml:space="preserve"> течение отопительного сезона; при выделении легковозгоняемых ядовитых веществ или взрывающейся пыли, или воспламеняющихся газов, исходя из специфических особенностей веществ, или пыли, или газов, - по согласованию с местными органами пожарного и санитарно</w:t>
      </w:r>
      <w:r>
        <w:rPr>
          <w:color w:val="000001"/>
        </w:rPr>
        <w:t>го надзора.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72. Нагревательные приборы в производственных помещениях со значительными выделениями пыли должны быть с гладкими поверхностями, допускающими легкую очистку.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73. Без </w:t>
      </w:r>
      <w:proofErr w:type="gramStart"/>
      <w:r>
        <w:rPr>
          <w:color w:val="000001"/>
        </w:rPr>
        <w:t>ведома</w:t>
      </w:r>
      <w:proofErr w:type="gramEnd"/>
      <w:r>
        <w:rPr>
          <w:color w:val="000001"/>
        </w:rPr>
        <w:t xml:space="preserve"> и разрешения лица, ответственного за состояние вентиляционно-отопит</w:t>
      </w:r>
      <w:r>
        <w:rPr>
          <w:color w:val="000001"/>
        </w:rPr>
        <w:t>ельных установок, не допускается вносить какиебы то ни было изменения, могущие нарушить правильную работу вентиляции, как то: присоединять дополнительное оборудование, снимать или заменять отдельные элементы установок (моторы, вентиляторы и др.).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74. Все</w:t>
      </w:r>
      <w:r>
        <w:rPr>
          <w:color w:val="000001"/>
        </w:rPr>
        <w:t xml:space="preserve"> вентиляционные установки, как вновь оборудованные, так и пускаемые в работу после реконструкции или капитального ремонта, подвергаются приемочным инструментальным испытаниям с определением их эффективности.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75. Порядок эксплуатации и ухода за вентиляцио</w:t>
      </w:r>
      <w:r>
        <w:rPr>
          <w:color w:val="000001"/>
        </w:rPr>
        <w:t>нными и отопительными установками на каждом предприятии должен быть установлен в соответствии со специальными, разработанными для этой цели инструкциями.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Инструкции должны содержать указания о способах регулирования каждого агрегата или системы в зависим</w:t>
      </w:r>
      <w:r>
        <w:rPr>
          <w:color w:val="000001"/>
        </w:rPr>
        <w:t>ости от режима работы цеха или отделения в течение рабочего дня и в разное время года и при различных метеорологических условиях.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инструкции указываются сроки чистки воздуховодов, вентиляторов, пылегазоочистных устройств и т.п., а также сроки проведени</w:t>
      </w:r>
      <w:r>
        <w:rPr>
          <w:color w:val="000001"/>
        </w:rPr>
        <w:t>я планово-предупредительного ремонта.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76. На все существующие и вновь принимаемые вентиляционные установки составляются по определенной форме паспорта. В паспорт заносятся все изменения в установках, а также результаты последующих технических и гигиениче</w:t>
      </w:r>
      <w:r>
        <w:rPr>
          <w:color w:val="000001"/>
        </w:rPr>
        <w:t>ских испытаний.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77. Для каждой вентиляционной системы необходимо иметь журнал эксплуатации. Журналы должны храниться у начальника цеха.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78. В </w:t>
      </w:r>
      <w:proofErr w:type="gramStart"/>
      <w:r>
        <w:rPr>
          <w:color w:val="000001"/>
        </w:rPr>
        <w:t>помещениях</w:t>
      </w:r>
      <w:proofErr w:type="gramEnd"/>
      <w:r>
        <w:rPr>
          <w:color w:val="000001"/>
        </w:rPr>
        <w:t>, где возможно выделение в воздух ядовитых паров, газов и пыли, надлежит производить систематическое</w:t>
      </w:r>
      <w:r>
        <w:rPr>
          <w:color w:val="000001"/>
        </w:rPr>
        <w:t xml:space="preserve"> исследование воздушной среды в сроки по согласованию с местными органами санитарного надзора.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79. Все устройства и приспособления для механизированного и ручного открывания светопроемов для </w:t>
      </w:r>
      <w:proofErr w:type="gramStart"/>
      <w:r>
        <w:rPr>
          <w:color w:val="000001"/>
        </w:rPr>
        <w:t>аэрации</w:t>
      </w:r>
      <w:proofErr w:type="gramEnd"/>
      <w:r>
        <w:rPr>
          <w:color w:val="000001"/>
        </w:rPr>
        <w:t xml:space="preserve"> как в фонарях, так и в окнах зданий должны подвергаться</w:t>
      </w:r>
      <w:r>
        <w:rPr>
          <w:color w:val="000001"/>
        </w:rPr>
        <w:t xml:space="preserve"> систематической очистке, смазыванию и проверке.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правильного осуществления аэрации производственных зданий должны быть составлены подробные инструкции, учитывающие метеорологические условия в различные периоды года и направления ветров.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Освещ</w:t>
      </w:r>
      <w:r>
        <w:rPr>
          <w:b/>
          <w:bCs/>
          <w:color w:val="000001"/>
        </w:rPr>
        <w:t>ение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80. Естественное освещение производственных зданий должно отвечать требованиям главы СН и </w:t>
      </w:r>
      <w:proofErr w:type="gramStart"/>
      <w:r>
        <w:rPr>
          <w:color w:val="000001"/>
        </w:rPr>
        <w:t>П</w:t>
      </w:r>
      <w:proofErr w:type="gramEnd"/>
      <w:r>
        <w:rPr>
          <w:color w:val="000001"/>
        </w:rPr>
        <w:t xml:space="preserve"> II-А. 8-62 (см. приложение 8)*.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Приложение не приводится.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81. Во всех производственных и подсобных помещениях должны быть приняты</w:t>
      </w:r>
      <w:r>
        <w:rPr>
          <w:color w:val="000001"/>
        </w:rPr>
        <w:t xml:space="preserve"> меры к максимальному использованию естественного освещения. Световые проемы не допускается загромождать производственным оборудованием, готовыми изделиями, полуфабрикатами и т.п. как внутри, так и вне зданий.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82. Вышеуказанные нормы естественного освеще</w:t>
      </w:r>
      <w:r>
        <w:rPr>
          <w:color w:val="000001"/>
        </w:rPr>
        <w:t>ния установлены с учетом обязательной регулярной очистки стекол световых проемов в сроки: не реже двух раз в год для помещений с незначительными выделениями пыли, дыма и копоти и не реже четырех раз в год для помещений со значительными выделениями пыли, ды</w:t>
      </w:r>
      <w:r>
        <w:rPr>
          <w:color w:val="000001"/>
        </w:rPr>
        <w:t>ма и копоти.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83. В производственных и вспомогательных </w:t>
      </w:r>
      <w:proofErr w:type="gramStart"/>
      <w:r>
        <w:rPr>
          <w:color w:val="000001"/>
        </w:rPr>
        <w:t>помещениях</w:t>
      </w:r>
      <w:proofErr w:type="gramEnd"/>
      <w:r>
        <w:rPr>
          <w:color w:val="000001"/>
        </w:rPr>
        <w:t xml:space="preserve"> зданий надлежит предусматривать устройства для очистки стекол световых проемов и для окраски поверхностей помещений (подходы к световым проемам, устройства для подвески люлек, передвижные в</w:t>
      </w:r>
      <w:r>
        <w:rPr>
          <w:color w:val="000001"/>
        </w:rPr>
        <w:t>ышки и т.п.).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84. В южных </w:t>
      </w:r>
      <w:proofErr w:type="gramStart"/>
      <w:r>
        <w:rPr>
          <w:color w:val="000001"/>
        </w:rPr>
        <w:t>районах</w:t>
      </w:r>
      <w:proofErr w:type="gramEnd"/>
      <w:r>
        <w:rPr>
          <w:color w:val="000001"/>
        </w:rPr>
        <w:t xml:space="preserve"> страны для защиты от усиленной инсоляции в летнее время допускается применять защитные устройства (шторы, побелка остекления).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85. Искусственное освещение открытых пространств, производственных зданий, вспомогательных </w:t>
      </w:r>
      <w:r>
        <w:rPr>
          <w:color w:val="000001"/>
        </w:rPr>
        <w:t xml:space="preserve">и бытовых помещений должно отвечать требованиям главы СН и </w:t>
      </w:r>
      <w:proofErr w:type="gramStart"/>
      <w:r>
        <w:rPr>
          <w:color w:val="000001"/>
        </w:rPr>
        <w:t>П</w:t>
      </w:r>
      <w:proofErr w:type="gramEnd"/>
      <w:r>
        <w:rPr>
          <w:color w:val="000001"/>
        </w:rPr>
        <w:t xml:space="preserve"> II-В.6 издания 1960 года (см. приложение 9)*.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Приложение не приводится.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86. Светильники искусственного освещения должны содержаться в чистоте и исправности. </w:t>
      </w:r>
      <w:r>
        <w:rPr>
          <w:color w:val="000001"/>
        </w:rPr>
        <w:lastRenderedPageBreak/>
        <w:t>Чистка све</w:t>
      </w:r>
      <w:r>
        <w:rPr>
          <w:color w:val="000001"/>
        </w:rPr>
        <w:t>тильников должна производиться не реже: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помещениях с большим выделением пыли, дыма или копоти - раза в месяц;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помещениях со средними выделениями пыли, дыма или копоти - </w:t>
      </w:r>
      <w:proofErr w:type="gramStart"/>
      <w:r>
        <w:rPr>
          <w:color w:val="000001"/>
        </w:rPr>
        <w:t>З</w:t>
      </w:r>
      <w:proofErr w:type="gramEnd"/>
      <w:r>
        <w:rPr>
          <w:color w:val="000001"/>
        </w:rPr>
        <w:t xml:space="preserve"> раз в месяц;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помещениях со средними выделениями пыли, дыма или копоти - 2</w:t>
      </w:r>
      <w:r>
        <w:rPr>
          <w:color w:val="000001"/>
        </w:rPr>
        <w:t xml:space="preserve"> раз в месяц;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открытые пространства - не реже 3 раз в год.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87. Наблюдение за состоянием и эксплуатацией осветительных установок должно возлагаться на технически подготовленных лиц, выделенных для этой цели.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88. Лампы светильников в случае их порчи ил</w:t>
      </w:r>
      <w:r>
        <w:rPr>
          <w:color w:val="000001"/>
        </w:rPr>
        <w:t>и износа подлежат немедленной замене лампами соответствующей мощности, указанной в проекте осветительной установки.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89. При пуске в эксплуатацию переоборудованных осветительных установок производится испытание их в отношении получения осветительного эффе</w:t>
      </w:r>
      <w:r>
        <w:rPr>
          <w:color w:val="000001"/>
        </w:rPr>
        <w:t>кта, соответствующего действующим Нормам.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90. В </w:t>
      </w:r>
      <w:proofErr w:type="gramStart"/>
      <w:r>
        <w:rPr>
          <w:color w:val="000001"/>
        </w:rPr>
        <w:t>случае</w:t>
      </w:r>
      <w:proofErr w:type="gramEnd"/>
      <w:r>
        <w:rPr>
          <w:color w:val="000001"/>
        </w:rPr>
        <w:t xml:space="preserve"> изменения в назначении производственного помещения, а также при перестановке или замене одного оборудования другим осветительные установки должны быть соответствующим образом переоборудованы и приспо</w:t>
      </w:r>
      <w:r>
        <w:rPr>
          <w:color w:val="000001"/>
        </w:rPr>
        <w:t>соблены к новым условиям.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91. Светильники местного освещения должны располагаться таким образом, чтобы для лиц, пользующихся ими, светящееся тело источника света было заслонено непрозрачной или густой светорассеивающей оболочкой и обеспечивалось отсутств</w:t>
      </w:r>
      <w:r>
        <w:rPr>
          <w:color w:val="000001"/>
        </w:rPr>
        <w:t xml:space="preserve">ие отраженной блесткости.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Вспомогательные здания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 санитарно-бытовые помещения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92. При размещении бытовых помещений в отдельно стоящих зданиях, предназначаемых для обслуживания работающих в отапливаемых производственных помещениях, отдельно сто</w:t>
      </w:r>
      <w:r>
        <w:rPr>
          <w:color w:val="000001"/>
        </w:rPr>
        <w:t>ящие бытовые здания должны соединяться с производственными зданиями отапливаемыми переходами.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93. Рабочие помещения заводоуправлений, контор, конструкторских бюро, помещения для кормления грудных детей, пункты питания и здравпункты должны, как правило, и</w:t>
      </w:r>
      <w:r>
        <w:rPr>
          <w:color w:val="000001"/>
        </w:rPr>
        <w:t>меть непосредственное естественное освещение. В остальных вспомогательных помещениях допускается освещение вторым светом или иметь искусственное освещение.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94. Для хранения и очистки инвентаря и оборудования, предназначенных для уборки вспомогательных по</w:t>
      </w:r>
      <w:r>
        <w:rPr>
          <w:color w:val="000001"/>
        </w:rPr>
        <w:t>мещений, следует предусматривать помещения площадью не менее 3 кв</w:t>
      </w:r>
      <w:proofErr w:type="gramStart"/>
      <w:r>
        <w:rPr>
          <w:color w:val="000001"/>
        </w:rPr>
        <w:t>.м</w:t>
      </w:r>
      <w:proofErr w:type="gramEnd"/>
      <w:r>
        <w:rPr>
          <w:color w:val="000001"/>
        </w:rPr>
        <w:t>, оборудованные мойками с подачей к ним холодной и горячей воды через смесители, а также приспособления для сушки уборочного инвентаря.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95. У наружных входов во вспомогательные здания и п</w:t>
      </w:r>
      <w:r>
        <w:rPr>
          <w:color w:val="000001"/>
        </w:rPr>
        <w:t>омещения должны предусматриваться приспособления для очистки обуви от грязи.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96. Административно-конторские помещения, цеховые конторы и конструкторские бюро, располагаемые внутри производственных зданий, должны быть изолированы от производственных помещ</w:t>
      </w:r>
      <w:r>
        <w:rPr>
          <w:color w:val="000001"/>
        </w:rPr>
        <w:t xml:space="preserve">ений. В </w:t>
      </w:r>
      <w:proofErr w:type="gramStart"/>
      <w:r>
        <w:rPr>
          <w:color w:val="000001"/>
        </w:rPr>
        <w:t>случае</w:t>
      </w:r>
      <w:proofErr w:type="gramEnd"/>
      <w:r>
        <w:rPr>
          <w:color w:val="000001"/>
        </w:rPr>
        <w:t xml:space="preserve"> расположения их в шумных цехах или по соседству с ними должна осуществляться звукоизоляция до допустимых уровней громкости шума на рабочих местах.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97. На каждом предприятии должны быть оборудованы санитарно-бытовые помещения для </w:t>
      </w:r>
      <w:proofErr w:type="gramStart"/>
      <w:r>
        <w:rPr>
          <w:color w:val="000001"/>
        </w:rPr>
        <w:t>работающих</w:t>
      </w:r>
      <w:proofErr w:type="gramEnd"/>
      <w:r>
        <w:rPr>
          <w:color w:val="000001"/>
        </w:rPr>
        <w:t xml:space="preserve"> (умывальные, душевые, гардеробные или шкафы для одежды, уборные и пр.).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98. Состав санитарно-бытовых помещений, а также их размеры и оборудование определяются характером производства и должны соответствовать требованиям СН 245-63 (см. приложение 10)*.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Приложение здесь не приводится. Раздел 5 СН 245-63 утратил значение. Следует руководствоваться главой СН и </w:t>
      </w:r>
      <w:proofErr w:type="gramStart"/>
      <w:r>
        <w:rPr>
          <w:color w:val="000001"/>
        </w:rPr>
        <w:t>П</w:t>
      </w:r>
      <w:proofErr w:type="gramEnd"/>
      <w:r>
        <w:rPr>
          <w:color w:val="000001"/>
        </w:rPr>
        <w:t xml:space="preserve"> II-М.3-68.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99. Использование бытовых помещений не по назначению воспрещается.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100. Все санитарно-бытовые помещения дол</w:t>
      </w:r>
      <w:r>
        <w:rPr>
          <w:color w:val="000001"/>
        </w:rPr>
        <w:t>жны ежедневно убираться и регулярно проветриваться. При невозможности естественного проветривания должна устраиваться вентиляция с механическим побуждением.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101. Гардеробные, раздевальные, душевые и другие санитарнобытовые помещения и устройства должны п</w:t>
      </w:r>
      <w:r>
        <w:rPr>
          <w:color w:val="000001"/>
        </w:rPr>
        <w:t>ериодически подвергаться дезинфекции.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102. Желоба, каналы, трапы, писсуары и унитазы в душевых и уборных должны регулярно прочищаться и промываться. Застаивание промывных и сточных вод на полу не допускается. Приборы, служащие для промывания унитазов, пи</w:t>
      </w:r>
      <w:r>
        <w:rPr>
          <w:color w:val="000001"/>
        </w:rPr>
        <w:t>ссуаров и т.п., должны быть исправными. Полы в уборных должны постоянно содержаться в сухом состоянии.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103. В гардеробных, уборных, умывальных, душевых и помещениях личной гигиены женщин полы должны быть влагостойкими, с нескользкой поверхностью, светлых</w:t>
      </w:r>
      <w:r>
        <w:rPr>
          <w:color w:val="000001"/>
        </w:rPr>
        <w:t xml:space="preserve"> тонов. Стены и перегородки - облицованы на высоту 1,8 м влагостойкими, светлых тонов материалами, допускающими легкую очистку и мытье горячей водой.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104. Душевые должны обеспечиваться горячей водой в количестве, достаточном для всех работающих, пользующ</w:t>
      </w:r>
      <w:r>
        <w:rPr>
          <w:color w:val="000001"/>
        </w:rPr>
        <w:t>ихся душем.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Во избежание очередей должны составляться графики эксплуатации душевых рабочими отдельных смен и цехов.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105. При умывальниках должны быть мыло и регулярно сменяемые полотенца или иметься воздушные осушители рук. Выдаваемое мыло как для инди</w:t>
      </w:r>
      <w:r>
        <w:rPr>
          <w:color w:val="000001"/>
        </w:rPr>
        <w:t>видуального, так и для коллективного пользования не должно раздражать кожу.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106. Пункты питания (столовые, столовые-доготовочные, буфеты) должны удовлетворять санитарным требованиям, установленным для предприятий общественного питания.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107. Спецмолоко </w:t>
      </w:r>
      <w:r>
        <w:rPr>
          <w:color w:val="000001"/>
        </w:rPr>
        <w:t>отпускается работающим в пунктах питания или в особо выделенных помещениях, оборудованных посадочными местами, холодильным шкафом, умывальником и мойкой с горячей водой для мытья посуды. Посуда для приема спецмолока (кружки, стаканы) должна предоставляться</w:t>
      </w:r>
      <w:r>
        <w:rPr>
          <w:color w:val="000001"/>
        </w:rPr>
        <w:t xml:space="preserve"> предприятием.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Водоснабжение и канализация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108. Соединение сетей хозяйственно-питьевых водопроводов с сетями водопроводов, подающих воду непитьевого качества, не допускается.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109. Питьевые водопроводы, питаемые от городского водопровода, не до</w:t>
      </w:r>
      <w:r>
        <w:rPr>
          <w:color w:val="000001"/>
        </w:rPr>
        <w:t>лжны иметь постоянных соединений с другими питьевыми водопроводами, питаемыми от местных источников.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110. Условия спуска сточных вод в водоемы должны удовлетворять требованиям охраны поверхностных вод от загрязнения сточными водами (N 372-61).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111. Выб</w:t>
      </w:r>
      <w:r>
        <w:rPr>
          <w:color w:val="000001"/>
        </w:rPr>
        <w:t>ор источника хозяйственно-питьевого водоснабжения подлежит согласованию с местными органами санитарного надзора.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112. Спуск фекально-хозяйственных и загрязненных производственных сточных вод в поглощающие колодцы и буровые скважины не допускается.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113.</w:t>
      </w:r>
      <w:r>
        <w:rPr>
          <w:color w:val="000001"/>
        </w:rPr>
        <w:t> Спуск в канализационную сеть сточных вод, содержащих ядовитые вещества, разрешается при условии, если после смешения с основной массой сточных вод концентрации в них ядовитых веществ не превышают установленных норм и не влияют на ход биологической очистки</w:t>
      </w:r>
      <w:r>
        <w:rPr>
          <w:color w:val="000001"/>
        </w:rPr>
        <w:t xml:space="preserve"> стоков (см. приложение 3)*. 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____________________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При спуске сточных вод, содержащих радиоактивные вещества, следует руководствоваться требованиями Санитарных правил работы с радиоактивными веществами и источниками ионизирующих излучений.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114. Назем</w:t>
      </w:r>
      <w:r>
        <w:rPr>
          <w:color w:val="000001"/>
        </w:rPr>
        <w:t>ная укладка не допускается для газопроводов, фекальной канализации, а также трубопроводов, транспортирующих вещества, могущие вызвать при утечке или аварии взрыв, пожар или заражение воздуха инфицирующими или дурно пахнущими веществами.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115. Промышленные</w:t>
      </w:r>
      <w:r>
        <w:rPr>
          <w:color w:val="000001"/>
        </w:rPr>
        <w:t xml:space="preserve"> предприятия должны быть обеспечены доброкачественной питьевой водой. Применение сырой воды для питья допускается только с разрешения органов санитарного надзора.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116. Для пользования питьевой водой должны устраиваться фонтанчики, соединенные с водопрово</w:t>
      </w:r>
      <w:r>
        <w:rPr>
          <w:color w:val="000001"/>
        </w:rPr>
        <w:t>дной сетью или бачками. Питьевые бачки должны изготовляться из легкоочищающихся и дезинфицирующихся материалов.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Бачки должны иметь плотно закрывающиеся крышки, запираться на замок и устанавливаться на высоте 1 м от пола.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Вода в бачках должна ежедневно </w:t>
      </w:r>
      <w:r>
        <w:rPr>
          <w:color w:val="000001"/>
        </w:rPr>
        <w:t>заменяться свежей. Бачки необходимо регулярно промывать горячей водой и подвергать дезинфекции.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117. При охлаждении питьевой воды льдом должна исключаться возможность загрязнения воды от попадания в нее льда. Температуру питьевой воды следует принимать н</w:t>
      </w:r>
      <w:r>
        <w:rPr>
          <w:color w:val="000001"/>
        </w:rPr>
        <w:t>е выше 20 град. и не ниже 8 град.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118. В горячих </w:t>
      </w:r>
      <w:proofErr w:type="gramStart"/>
      <w:r>
        <w:rPr>
          <w:color w:val="000001"/>
        </w:rPr>
        <w:t>цехах</w:t>
      </w:r>
      <w:proofErr w:type="gramEnd"/>
      <w:r>
        <w:rPr>
          <w:color w:val="000001"/>
        </w:rPr>
        <w:t xml:space="preserve"> рабочие должны обеспечиваться подсоленной газированной водой с содержанием соли до 0,5% и из расчета 4 - 5 л на человека в смену.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Киоски для раздачи газированной подсоленной воды должны содержаться</w:t>
      </w:r>
      <w:r>
        <w:rPr>
          <w:color w:val="000001"/>
        </w:rPr>
        <w:t xml:space="preserve"> в чистоте, иметь устройства для ополаскивания стаканов, сливные раковины или специальные приемники для сливания воды.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proofErr w:type="gramStart"/>
      <w:r>
        <w:rPr>
          <w:color w:val="000001"/>
        </w:rPr>
        <w:t>Персонал, обслуживающий киоски и снабжающий питьевой водой работающих, должен работать в чистых халатах, регулярно снабжаться чистыми п</w:t>
      </w:r>
      <w:r>
        <w:rPr>
          <w:color w:val="000001"/>
        </w:rPr>
        <w:t>олотенцами и в установленные сроки проходить медицинские осмотры.</w:t>
      </w:r>
      <w:proofErr w:type="gramEnd"/>
      <w:r>
        <w:rPr>
          <w:color w:val="000001"/>
        </w:rPr>
        <w:t xml:space="preserve"> Вновь принимаемые на работу лица должны подвергаться обследованию на бациллоносительство.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119. Сатурационные бачки и бачки для раздачи газированной подсоленной воды должны периодически луд</w:t>
      </w:r>
      <w:r>
        <w:rPr>
          <w:color w:val="000001"/>
        </w:rPr>
        <w:t>иться или покрываться другим разрешенным органами санитарного надзора составом. Содержание свинца в полуде не должно превышать 0,25%.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120. Очистные сооружения, станции перекачки и прочие установки для сточных вод промышленных предприятий должны содержать</w:t>
      </w:r>
      <w:r>
        <w:rPr>
          <w:color w:val="000001"/>
        </w:rPr>
        <w:t>ся в исправности, чистоте и не являться источниками загрязнения воды, почвы и воздуха.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Надзор за техническим и санитарным состоянием очистных сооружений должен быть возложен на специально выделенное лицо.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VIII. Индивидуальные защитные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приспособлени</w:t>
      </w:r>
      <w:r>
        <w:rPr>
          <w:b/>
          <w:bCs/>
          <w:color w:val="000001"/>
        </w:rPr>
        <w:t>я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121. Спецодежда или защитная одежда должна выдаваться работающим в установленные сроки и соответствовать стандартам. Работа без предусмотренных нормами спецодежды и защитных приспособлений запрещается.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122. Спецодежда работающих должна подвергаться св</w:t>
      </w:r>
      <w:r>
        <w:rPr>
          <w:color w:val="000001"/>
        </w:rPr>
        <w:t>оевременному ремонту и стирке, а в производствах, связанных с воздействием ядовитых радиоактивных и опасных по инфекциям продуктов, - дегазации и дезинфекции, а защитная одежда - дезактивации и стирке.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Порядок выдачи, пользования и ухода за спецодеждой д</w:t>
      </w:r>
      <w:r>
        <w:rPr>
          <w:color w:val="000001"/>
        </w:rPr>
        <w:t>олжен регулироваться специальной инструкцией в соответствии с особенностями производства.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123. На работах, связанных с опасностью выделения в воздух рабочих помещений вредных паров, газов и пыли, с опасностью отлетания осколков, стружек, работающим должн</w:t>
      </w:r>
      <w:r>
        <w:rPr>
          <w:color w:val="000001"/>
        </w:rPr>
        <w:t>ы предоставляться средства индивидуальной защиты: противогазы, респираторы, шлемы, защитные очки, маски, щитки и др. - согласно существующим нормам.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наличии в воздухе кислорода менее 16% пользование фильтрующими противогазами не допускается.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124. Р</w:t>
      </w:r>
      <w:r>
        <w:rPr>
          <w:color w:val="000001"/>
        </w:rPr>
        <w:t>абота внутри колодцев, чанов, резервуаров, цистерн и т.п., где возможно загрязнение воздуха вредными веществами, должна производиться в соответствии со специальными инструкциями.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125. В особо опасных по выделению ядовитых веществ </w:t>
      </w:r>
      <w:proofErr w:type="gramStart"/>
      <w:r>
        <w:rPr>
          <w:color w:val="000001"/>
        </w:rPr>
        <w:t>производствах</w:t>
      </w:r>
      <w:proofErr w:type="gramEnd"/>
      <w:r>
        <w:rPr>
          <w:color w:val="000001"/>
        </w:rPr>
        <w:t>, помимо пр</w:t>
      </w:r>
      <w:r>
        <w:rPr>
          <w:color w:val="000001"/>
        </w:rPr>
        <w:t>отивогазов, выдаваемых работающим для индивидуального пользования, должен быть обеспечен аварийный запас противогазов. Последний должен храниться в легкодоступном месте.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126. При наличии на производстве значительного числа работающих, пользующихся средст</w:t>
      </w:r>
      <w:r>
        <w:rPr>
          <w:color w:val="000001"/>
        </w:rPr>
        <w:t xml:space="preserve">вами индивидуальной защиты (противогазы, респираторы), должно быть выделено специальное лицо, на которое возлагается снабжение работающих этими приспособлениями, </w:t>
      </w:r>
      <w:proofErr w:type="gramStart"/>
      <w:r>
        <w:rPr>
          <w:color w:val="000001"/>
        </w:rPr>
        <w:t>контроль за</w:t>
      </w:r>
      <w:proofErr w:type="gramEnd"/>
      <w:r>
        <w:rPr>
          <w:color w:val="000001"/>
        </w:rPr>
        <w:t xml:space="preserve"> их исправностью, своевременная перезарядка фильтров, химическая дегазация масок в </w:t>
      </w:r>
      <w:r>
        <w:rPr>
          <w:color w:val="000001"/>
        </w:rPr>
        <w:t>соответствующих случаях и т.п.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127. На предприятиях металлургической, горной, горнорудной, а также на крупных предприятиях химической промышленности должны быть организованы газоспасательные пункты или станции в соответствии с установленными положениями.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128. Работающие, получающие согласно действующим нормам приспособления для индивидуальной защиты, должны проходить специальный инструктаж с обучением простейшим способам проверки исправности приспособлений и тщательно тренироваться в пользовании ими.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129. При работах с веществами, вызывающими раздражение кожи рук, </w:t>
      </w:r>
      <w:proofErr w:type="gramStart"/>
      <w:r>
        <w:rPr>
          <w:color w:val="000001"/>
        </w:rPr>
        <w:t>работающим</w:t>
      </w:r>
      <w:proofErr w:type="gramEnd"/>
      <w:r>
        <w:rPr>
          <w:color w:val="000001"/>
        </w:rPr>
        <w:t xml:space="preserve"> должны выдаваться профилактические пасты и мази, а также смывающие и дезинфицирующие средства.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130. С изданием настоящей инструкции Инструкция по санитарному содержанию промышлен</w:t>
      </w:r>
      <w:r>
        <w:rPr>
          <w:color w:val="000001"/>
        </w:rPr>
        <w:t>ных предприятий, утвержденная Всесоюзной Госсанинспекцией от 9 июня 1951 года N 134-22/282, отменяется.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>Приложение 3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>УТВЕРЖДЕНЫ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Главным санитарно-эпидемиологическим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управлением Министерства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здравоохранения СССР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12 января 1967 года N 662-67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</w:p>
    <w:p w:rsidR="00000000" w:rsidRDefault="009342BC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</w:t>
      </w:r>
      <w:r>
        <w:rPr>
          <w:b/>
          <w:bCs/>
          <w:color w:val="000001"/>
        </w:rPr>
        <w:t>едельно допустимые концентрации вредных веществ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 воде водоемов санитарно-бытового водопользования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+------------------------------------------------------------------+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¦ N ¦       Наименование ингредиента     ¦</w:t>
      </w:r>
      <w:proofErr w:type="gramStart"/>
      <w:r>
        <w:rPr>
          <w:color w:val="000001"/>
          <w:sz w:val="22"/>
          <w:szCs w:val="22"/>
        </w:rPr>
        <w:t>Лимитирующий</w:t>
      </w:r>
      <w:proofErr w:type="gramEnd"/>
      <w:r>
        <w:rPr>
          <w:color w:val="000001"/>
          <w:sz w:val="22"/>
          <w:szCs w:val="22"/>
        </w:rPr>
        <w:t>¦ Предельно  ¦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¦</w:t>
      </w:r>
      <w:proofErr w:type="gramStart"/>
      <w:r>
        <w:rPr>
          <w:color w:val="000001"/>
          <w:sz w:val="22"/>
          <w:szCs w:val="22"/>
        </w:rPr>
        <w:t>п</w:t>
      </w:r>
      <w:proofErr w:type="gramEnd"/>
      <w:r>
        <w:rPr>
          <w:color w:val="000001"/>
          <w:sz w:val="22"/>
          <w:szCs w:val="22"/>
        </w:rPr>
        <w:t>/п¦         </w:t>
      </w:r>
      <w:r>
        <w:rPr>
          <w:color w:val="000001"/>
          <w:sz w:val="22"/>
          <w:szCs w:val="22"/>
        </w:rPr>
        <w:t>                           ¦ показатель ¦ допустимая ¦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¦   ¦                                    ¦ вредности  ¦концентрация¦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¦   ¦                                    ¦            ¦   мг/л     ¦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+------------------------------------------------------------------+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1 Адипат натрия</w:t>
      </w:r>
      <w:proofErr w:type="gramStart"/>
      <w:r>
        <w:rPr>
          <w:color w:val="000001"/>
          <w:sz w:val="22"/>
          <w:szCs w:val="22"/>
        </w:rPr>
        <w:t xml:space="preserve">                        С</w:t>
      </w:r>
      <w:proofErr w:type="gramEnd"/>
      <w:r>
        <w:rPr>
          <w:color w:val="000001"/>
          <w:sz w:val="22"/>
          <w:szCs w:val="22"/>
        </w:rPr>
        <w:t>анитарно-      1,0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                                          токсиколо-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                                          гический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2 Анизол   </w:t>
      </w:r>
      <w:r>
        <w:rPr>
          <w:color w:val="000001"/>
          <w:sz w:val="22"/>
          <w:szCs w:val="22"/>
        </w:rPr>
        <w:t>                               то же        0,05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3 Анилин           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4 Бензол                                  - " -        0,5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5 Бериллий (Ве)*                          - " -        0,0002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-----------</w:t>
      </w:r>
      <w:r>
        <w:rPr>
          <w:color w:val="000001"/>
          <w:sz w:val="22"/>
          <w:szCs w:val="22"/>
        </w:rPr>
        <w:t>-----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     * Для неорганических соединений.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6 Ванадий          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7 Гексоген         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8 Гексаметилендиамин                      - " -        0,01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 9 Гексахлорбе</w:t>
      </w:r>
      <w:r>
        <w:rPr>
          <w:color w:val="000001"/>
          <w:sz w:val="22"/>
          <w:szCs w:val="22"/>
        </w:rPr>
        <w:t>нзол                         - " -        0,05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10 Гептахлор                               - " -        0,05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11 Гептиловый спирт                        - " -        0,005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12 Диметилдиоксан                          - " -        0,005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13 Димет</w:t>
      </w:r>
      <w:r>
        <w:rPr>
          <w:color w:val="000001"/>
          <w:sz w:val="22"/>
          <w:szCs w:val="22"/>
        </w:rPr>
        <w:t>илфенилкарбинол                    - " -        0,05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lastRenderedPageBreak/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14 Диизопропиламин                         - " -        0,5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15 Динитрил адипиновой кислоты 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16 Диэтилртуть                             - " -        0,0001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17 Д</w:t>
      </w:r>
      <w:r>
        <w:rPr>
          <w:color w:val="000001"/>
          <w:sz w:val="22"/>
          <w:szCs w:val="22"/>
        </w:rPr>
        <w:t>иэтиловый эфир малеиновой кислоты      - " -        1,0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18 2,3-дихлор, 1,4-нафтахинон              - " -        0,25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19 Изопропиламин                           - " -        2,0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20 Молибден (Мо VI)                        - " -        0,5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  21 </w:t>
      </w:r>
      <w:r>
        <w:rPr>
          <w:color w:val="000001"/>
          <w:sz w:val="22"/>
          <w:szCs w:val="22"/>
        </w:rPr>
        <w:t>Монометиламин                           - " -        1,0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>  22 Мышьяк (А</w:t>
      </w:r>
      <w:proofErr w:type="gramStart"/>
      <w:r>
        <w:rPr>
          <w:color w:val="000001"/>
          <w:sz w:val="22"/>
          <w:szCs w:val="22"/>
        </w:rPr>
        <w:t>s</w:t>
      </w:r>
      <w:proofErr w:type="gramEnd"/>
      <w:r>
        <w:rPr>
          <w:color w:val="000001"/>
          <w:sz w:val="22"/>
          <w:szCs w:val="22"/>
        </w:rPr>
        <w:t xml:space="preserve"> III)*                        - " -        0,05</w:t>
      </w:r>
    </w:p>
    <w:p w:rsidR="00000000" w:rsidRDefault="009342BC">
      <w:pPr>
        <w:pStyle w:val="UNFORMATTEXT"/>
        <w:ind w:firstLine="568"/>
        <w:rPr>
          <w:color w:val="000001"/>
          <w:sz w:val="22"/>
          <w:szCs w:val="22"/>
        </w:rPr>
      </w:pPr>
      <w:r>
        <w:rPr>
          <w:color w:val="000001"/>
          <w:sz w:val="22"/>
          <w:szCs w:val="22"/>
        </w:rPr>
        <w:t xml:space="preserve"> ----------------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  <w:sz w:val="22"/>
          <w:szCs w:val="22"/>
        </w:rPr>
        <w:t xml:space="preserve">   * Для неорганических соединений.  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23 Нитраты (по азоту)                      - " -       10,0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24 Нитрил а</w:t>
      </w:r>
      <w:r>
        <w:rPr>
          <w:color w:val="000001"/>
        </w:rPr>
        <w:t>криловой кислоты                - " -        2,0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25 Нитрохлорбензол                         - " - 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26 Нитроциклогексан 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27 Нониловый спирт                         - " - 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28 Перхло</w:t>
      </w:r>
      <w:r>
        <w:rPr>
          <w:color w:val="000001"/>
        </w:rPr>
        <w:t>рат аммония                       - " -        5,0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29 Пиридин                                 - " - 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30 Полиакриламид                           - " -        2,0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31 Полихлорпинен                           - " - 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32 Парафе</w:t>
      </w:r>
      <w:r>
        <w:rPr>
          <w:color w:val="000001"/>
        </w:rPr>
        <w:t>нилендиамин (урсол) 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33 Роданиды         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34 Ртуть (Hg)*                             - " -        0,005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----------------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* Исключая органические соединения.  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35 Свинец (Р</w:t>
      </w:r>
      <w:r>
        <w:rPr>
          <w:color w:val="000001"/>
        </w:rPr>
        <w:t>Ь)      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36 Селен                                   - " - 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37 Сурьма                                  - " - 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38 Тетраэтилсвинец</w:t>
      </w:r>
      <w:proofErr w:type="gramStart"/>
      <w:r>
        <w:rPr>
          <w:color w:val="000001"/>
        </w:rPr>
        <w:t xml:space="preserve">                         - " -     </w:t>
      </w:r>
      <w:proofErr w:type="gramEnd"/>
      <w:r>
        <w:rPr>
          <w:color w:val="000001"/>
        </w:rPr>
        <w:t>отсутствует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39 Тр</w:t>
      </w:r>
      <w:r>
        <w:rPr>
          <w:color w:val="000001"/>
        </w:rPr>
        <w:t>ифторхлорпропан 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40 Уротропин                               - " - 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>  41 Ферроцианиды                            - " -        1,25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42 Формальдегид                            - " - 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43 Ф</w:t>
      </w:r>
      <w:r>
        <w:rPr>
          <w:color w:val="000001"/>
        </w:rPr>
        <w:t>тор*                                   - " -        1,5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----------------</w:t>
      </w:r>
    </w:p>
    <w:p w:rsidR="00000000" w:rsidRDefault="009342BC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* В том числе в соединениях.  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44 Фуран                                   - " - 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45 Цианиды*         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----------------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</w:t>
      </w:r>
      <w:r>
        <w:rPr>
          <w:color w:val="000001"/>
        </w:rPr>
        <w:t xml:space="preserve">  * Цианиды простые и комплексные (за исключением цианоферратов)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в расчете на циан.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46 Циклогексан                             - " - 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47 Циклогексен                             - " -        0,02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48 Циклогексанол                       </w:t>
      </w:r>
      <w:r>
        <w:rPr>
          <w:color w:val="000001"/>
        </w:rPr>
        <w:t>    - " - 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49 Циклогексанон                           - " - 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50 Циклогексанонксим                       - " - 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51 Этилмеркурхлорид                        - " -        0,0001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52 Аммиак (по азоту)                </w:t>
      </w:r>
      <w:r>
        <w:rPr>
          <w:color w:val="000001"/>
        </w:rPr>
        <w:t>    Обще-           2,0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санитарный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53 Ацетон                                  то же     В </w:t>
      </w:r>
      <w:proofErr w:type="gramStart"/>
      <w:r>
        <w:rPr>
          <w:color w:val="000001"/>
        </w:rPr>
        <w:t>пределах</w:t>
      </w:r>
      <w:proofErr w:type="gramEnd"/>
      <w:r>
        <w:rPr>
          <w:color w:val="000001"/>
        </w:rPr>
        <w:t>,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допустимых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</w:t>
      </w:r>
      <w:r>
        <w:rPr>
          <w:color w:val="000001"/>
        </w:rPr>
        <w:t xml:space="preserve">              расчетом </w:t>
      </w:r>
      <w:proofErr w:type="gramStart"/>
      <w:r>
        <w:rPr>
          <w:color w:val="000001"/>
        </w:rPr>
        <w:t>на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содержание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органических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веществ </w:t>
      </w:r>
      <w:proofErr w:type="gramStart"/>
      <w:r>
        <w:rPr>
          <w:color w:val="000001"/>
        </w:rPr>
        <w:t>в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</w:t>
      </w:r>
      <w:r>
        <w:rPr>
          <w:color w:val="000001"/>
        </w:rPr>
        <w:t>                            воде водоемов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и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 xml:space="preserve"> показа-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телям БПК и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растворенного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</w:t>
      </w:r>
      <w:r>
        <w:rPr>
          <w:color w:val="000001"/>
        </w:rPr>
        <w:t>                                                 кислорода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54 Бензойная кислота                                    то же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55 Гексаметилендиаминадипат (АГ-соль)          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56 Диметилформамид                                     10,0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</w:t>
      </w:r>
      <w:r>
        <w:rPr>
          <w:color w:val="000001"/>
        </w:rPr>
        <w:t> 57 Изобутиловый спирт                          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58 Кадмий (С</w:t>
      </w:r>
      <w:proofErr w:type="gramStart"/>
      <w:r>
        <w:rPr>
          <w:color w:val="000001"/>
        </w:rPr>
        <w:t>d</w:t>
      </w:r>
      <w:proofErr w:type="gramEnd"/>
      <w:r>
        <w:rPr>
          <w:color w:val="000001"/>
        </w:rPr>
        <w:t>)                                 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59 Кобальт (Со)                                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>  60 Капролактам                                 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                                                     В </w:t>
      </w:r>
      <w:proofErr w:type="gramStart"/>
      <w:r>
        <w:rPr>
          <w:color w:val="000001"/>
        </w:rPr>
        <w:t>пределах</w:t>
      </w:r>
      <w:proofErr w:type="gramEnd"/>
      <w:r>
        <w:rPr>
          <w:color w:val="000001"/>
        </w:rPr>
        <w:t xml:space="preserve">,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61 Метанол                                           </w:t>
      </w:r>
      <w:proofErr w:type="gramStart"/>
      <w:r>
        <w:rPr>
          <w:color w:val="000001"/>
        </w:rPr>
        <w:t>допустимых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расчетом </w:t>
      </w:r>
      <w:proofErr w:type="gramStart"/>
      <w:r>
        <w:rPr>
          <w:color w:val="000001"/>
        </w:rPr>
        <w:t>на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62 Масляная кислота                                </w:t>
      </w:r>
      <w:r>
        <w:rPr>
          <w:color w:val="000001"/>
        </w:rPr>
        <w:t>  содержание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органических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63 Молочная кислота                                  веществ </w:t>
      </w:r>
      <w:proofErr w:type="gramStart"/>
      <w:r>
        <w:rPr>
          <w:color w:val="000001"/>
        </w:rPr>
        <w:t>в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воде водоемов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64 Муравьиная кислота              </w:t>
      </w:r>
      <w:r>
        <w:rPr>
          <w:color w:val="000001"/>
        </w:rPr>
        <w:t xml:space="preserve">                  и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 xml:space="preserve"> показа-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телям БПК и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растворенного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кислорода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65 Медь (Cu)     </w:t>
      </w:r>
      <w:r>
        <w:rPr>
          <w:color w:val="000001"/>
        </w:rPr>
        <w:t>                              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66 Никель (Ni)                                 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67 Норсульфазол                                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68 Пропиленгликоль                                   В </w:t>
      </w:r>
      <w:proofErr w:type="gramStart"/>
      <w:r>
        <w:rPr>
          <w:color w:val="000001"/>
        </w:rPr>
        <w:t>пределах</w:t>
      </w:r>
      <w:proofErr w:type="gramEnd"/>
      <w:r>
        <w:rPr>
          <w:color w:val="000001"/>
        </w:rPr>
        <w:t>,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</w:t>
      </w:r>
      <w:r>
        <w:rPr>
          <w:color w:val="000001"/>
        </w:rPr>
        <w:t>                                        допустимых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69 </w:t>
      </w:r>
      <w:proofErr w:type="gramStart"/>
      <w:r>
        <w:rPr>
          <w:color w:val="000001"/>
        </w:rPr>
        <w:t>Синтетические</w:t>
      </w:r>
      <w:proofErr w:type="gramEnd"/>
      <w:r>
        <w:rPr>
          <w:color w:val="000001"/>
        </w:rPr>
        <w:t xml:space="preserve"> жирные                              расчетом на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кислоты (С(5)-С(20))                              содержание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органических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  <w:r>
        <w:rPr>
          <w:color w:val="000001"/>
        </w:rPr>
        <w:t xml:space="preserve">                                                       веществ </w:t>
      </w:r>
      <w:proofErr w:type="gramStart"/>
      <w:r>
        <w:rPr>
          <w:color w:val="000001"/>
        </w:rPr>
        <w:t>в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воде водоемов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и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 xml:space="preserve"> показа-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</w:t>
      </w:r>
      <w:r>
        <w:rPr>
          <w:color w:val="000001"/>
        </w:rPr>
        <w:t>    телям БПК и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растворенного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кислорода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70 Сульфиды*                                          отсутствуют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----------------     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* С уче</w:t>
      </w:r>
      <w:r>
        <w:rPr>
          <w:color w:val="000001"/>
        </w:rPr>
        <w:t>том кислородного режима для зимних условий.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71 Титан                                       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72 Тринитротолуол                              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                                                     В </w:t>
      </w:r>
      <w:proofErr w:type="gramStart"/>
      <w:r>
        <w:rPr>
          <w:color w:val="000001"/>
        </w:rPr>
        <w:t>пределах</w:t>
      </w:r>
      <w:proofErr w:type="gramEnd"/>
      <w:r>
        <w:rPr>
          <w:color w:val="000001"/>
        </w:rPr>
        <w:t>,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73 Триэтиленг</w:t>
      </w:r>
      <w:r>
        <w:rPr>
          <w:color w:val="000001"/>
        </w:rPr>
        <w:t>ликоль                                  допустимых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расчетом </w:t>
      </w:r>
      <w:proofErr w:type="gramStart"/>
      <w:r>
        <w:rPr>
          <w:color w:val="000001"/>
        </w:rPr>
        <w:t>на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74 Уксусная кислота                                  содержание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органических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  <w:r>
        <w:rPr>
          <w:color w:val="000001"/>
        </w:rPr>
        <w:t xml:space="preserve">                                                       веществ </w:t>
      </w:r>
      <w:proofErr w:type="gramStart"/>
      <w:r>
        <w:rPr>
          <w:color w:val="000001"/>
        </w:rPr>
        <w:t>в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воде водоемов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и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 xml:space="preserve"> показа-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 xml:space="preserve">                                                    </w:t>
      </w:r>
      <w:r>
        <w:rPr>
          <w:color w:val="000001"/>
        </w:rPr>
        <w:t>    телям БПК и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растворенного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кислорода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75 Хлор активный*                                    отсутствует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----------------     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* В </w:t>
      </w:r>
      <w:proofErr w:type="gramStart"/>
      <w:r>
        <w:rPr>
          <w:color w:val="000001"/>
        </w:rPr>
        <w:t>пред</w:t>
      </w:r>
      <w:r>
        <w:rPr>
          <w:color w:val="000001"/>
        </w:rPr>
        <w:t>елах</w:t>
      </w:r>
      <w:proofErr w:type="gramEnd"/>
      <w:r>
        <w:rPr>
          <w:color w:val="000001"/>
        </w:rPr>
        <w:t xml:space="preserve"> хлорпоглощаемости воды водоема.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76 Цинк (Zn)                                   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77 Этиленгликоль                                     В </w:t>
      </w:r>
      <w:proofErr w:type="gramStart"/>
      <w:r>
        <w:rPr>
          <w:color w:val="000001"/>
        </w:rPr>
        <w:t>пределах</w:t>
      </w:r>
      <w:proofErr w:type="gramEnd"/>
      <w:r>
        <w:rPr>
          <w:color w:val="000001"/>
        </w:rPr>
        <w:t>,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допустимых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</w:t>
      </w:r>
      <w:r>
        <w:rPr>
          <w:color w:val="000001"/>
        </w:rPr>
        <w:t xml:space="preserve">                                    расчетом </w:t>
      </w:r>
      <w:proofErr w:type="gramStart"/>
      <w:r>
        <w:rPr>
          <w:color w:val="000001"/>
        </w:rPr>
        <w:t>на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содержание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органических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веществ </w:t>
      </w:r>
      <w:proofErr w:type="gramStart"/>
      <w:r>
        <w:rPr>
          <w:color w:val="000001"/>
        </w:rPr>
        <w:t>в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</w:t>
      </w:r>
      <w:r>
        <w:rPr>
          <w:color w:val="000001"/>
        </w:rPr>
        <w:t>                                                  воде водоемов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и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 xml:space="preserve"> показа-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телям БПК и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</w:t>
      </w:r>
      <w:r>
        <w:rPr>
          <w:color w:val="000001"/>
        </w:rPr>
        <w:t> растворенного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             кислорода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78 Альдрин                              Органолеп-      0,002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                                     тический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79 Барий (Ва)                            то же       </w:t>
      </w:r>
      <w:r>
        <w:rPr>
          <w:color w:val="000001"/>
        </w:rPr>
        <w:t>   4,0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80 Бензин               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81 Бутилакрилат                          - " -          0,015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82 Бутилбензол          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83 Бутилен                               - " -     </w:t>
      </w:r>
      <w:r>
        <w:rPr>
          <w:color w:val="000001"/>
        </w:rPr>
        <w:t>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84 Бутиловый спирт     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85 В-меркаптодиэтиламин 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86 Гексахлорбутадиен                     - " - 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87 Гексахлорбутан                        - " -    </w:t>
      </w:r>
      <w:r>
        <w:rPr>
          <w:color w:val="000001"/>
        </w:rPr>
        <w:t>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88 Гексахлоран                           - " -          0,02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89 Гексахлорэтан                         - " - 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90 Гексахлорциклопентадиен               - " -          0,001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91 Гидрохинон                            - " </w:t>
      </w:r>
      <w:r>
        <w:rPr>
          <w:color w:val="000001"/>
        </w:rPr>
        <w:t>-   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92 Диметилдихлорвинилфосфат (ДДВФ) 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93 Диметилтерефталат                     - " -          1,5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94 Диметилдитиофосфорная кислота 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95 Динитробензол                         - " </w:t>
      </w:r>
      <w:r>
        <w:rPr>
          <w:color w:val="000001"/>
        </w:rPr>
        <w:t>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96 Диэтилдитифосфорная кислота           - " -   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97 Диэтилдитифосфорный калий 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98 Диизопропил дитифосфорный калий       - " -          0,02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 99 Дининтрохлорбензол                    - " </w:t>
      </w:r>
      <w:r>
        <w:rPr>
          <w:color w:val="000001"/>
        </w:rPr>
        <w:t>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100 Динитронафталин     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101 Диурон              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102 Дитиофосфат крезиловый                - " -          0,001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103 Дихлорбензол                          </w:t>
      </w:r>
      <w:r>
        <w:rPr>
          <w:color w:val="000001"/>
        </w:rPr>
        <w:t>- " -          0,03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104 Дихлорбутен                           - " -   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105 Дихлоргидрин        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106 Дихлорметан                           - " -          7,5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107 Дихлорфенол                         </w:t>
      </w:r>
      <w:r>
        <w:rPr>
          <w:color w:val="000001"/>
        </w:rPr>
        <w:t>  - " -          0,002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108 Дихлорциклогексан                     - " -          0,02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109 ДДТ                                   - " -   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110 Дихлорэтан                            - " -          2,0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111 Железо (</w:t>
      </w:r>
      <w:proofErr w:type="gramStart"/>
      <w:r>
        <w:rPr>
          <w:color w:val="000001"/>
        </w:rPr>
        <w:t>F</w:t>
      </w:r>
      <w:proofErr w:type="gramEnd"/>
      <w:r>
        <w:rPr>
          <w:color w:val="000001"/>
        </w:rPr>
        <w:t>е)                      </w:t>
      </w:r>
      <w:r>
        <w:rPr>
          <w:color w:val="000001"/>
        </w:rPr>
        <w:t>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112 Изобутилен                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113 Изопрен                               - " -          0,005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114 Карбофос                              - " -   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115 Керосин                       </w:t>
      </w:r>
      <w:r>
        <w:rPr>
          <w:color w:val="000001"/>
        </w:rPr>
        <w:t>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116 Ксилол                                - " -   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117 Ксантогенат бутиловый                 - " -          0,001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118 Малеиновый ангидрид 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119 Альфа-метилстирол          </w:t>
      </w:r>
      <w:r>
        <w:rPr>
          <w:color w:val="000001"/>
        </w:rPr>
        <w:t>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120 Метилсистокс                          - " - 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121 Меркаптофос                           - " - 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122 Метилэтилкетон      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123 Метафос                  </w:t>
      </w:r>
      <w:r>
        <w:rPr>
          <w:color w:val="000001"/>
        </w:rPr>
        <w:t>             - " -          0,02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124 Мононатриевая соль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циануровой кислоты                    - " -         25,0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125 Монурон                               - " -          5,0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126 Монохлоргидрин                        - " -          0,7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127</w:t>
      </w:r>
      <w:r>
        <w:rPr>
          <w:color w:val="000001"/>
        </w:rPr>
        <w:t xml:space="preserve"> Моноэтиламин              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128 Натриевая соль дихлорфеноуксусной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кислоты (Na - 2,4Д) 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129 Нефть многосернистая 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130 Нефть прочая           </w:t>
      </w:r>
      <w:r>
        <w:rPr>
          <w:color w:val="000001"/>
        </w:rPr>
        <w:t>               - " -          0,3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131 Нафтеновые кислоты                    - " -          0,3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132 Нитроформ                             - " - 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133 О-диметил-S-этилмеркаптодитиофосфат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(М-Ф1)                                - " -  </w:t>
      </w:r>
      <w:r>
        <w:rPr>
          <w:color w:val="000001"/>
        </w:rPr>
        <w:t>        0,001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134 Пентахлорбутан                        - " -          0,02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135 Пентрахлорфенол                        - " -         0,3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136 Пентахлорфенолят натрия                 - " -        5,0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137 Пикриновая кислота                    - " </w:t>
      </w:r>
      <w:r>
        <w:rPr>
          <w:color w:val="000001"/>
        </w:rPr>
        <w:t>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138 Пропилбензол                          - " -   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139 Пропилен                  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140 Сапонин                               - " -   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 141 Севин                                 - " </w:t>
      </w:r>
      <w:r>
        <w:rPr>
          <w:color w:val="000001"/>
        </w:rPr>
        <w:t>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142 Сероуглерод                            - " -          1,0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143 Скипидар                              - " -   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144 Стирол               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145 Симазин (нерастворимый</w:t>
      </w:r>
      <w:proofErr w:type="gramStart"/>
      <w:r>
        <w:rPr>
          <w:color w:val="000001"/>
        </w:rPr>
        <w:t>)               </w:t>
      </w:r>
      <w:r>
        <w:rPr>
          <w:color w:val="000001"/>
        </w:rPr>
        <w:t>- " -        </w:t>
      </w:r>
      <w:proofErr w:type="gramEnd"/>
      <w:r>
        <w:rPr>
          <w:color w:val="000001"/>
        </w:rPr>
        <w:t>отсутствует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146 2-оксипроизводное симазина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    (нерастворенное</w:t>
      </w:r>
      <w:proofErr w:type="gramStart"/>
      <w:r>
        <w:rPr>
          <w:color w:val="000001"/>
        </w:rPr>
        <w:t>)                      - " -          - " -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147 Тетрахлоргептан                       - " -          0,0025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148 Тетрахлорпентан                       - " -          0,005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149 Тетрахлорпропан                       - " - 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150 Тетрахлорнонан                        - " -          0,003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151 Тетрахлорундекан                      - " -          0,007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152 Тетрахлорэтан                         - " -        </w:t>
      </w:r>
      <w:r>
        <w:rPr>
          <w:color w:val="000001"/>
        </w:rPr>
        <w:t>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153 Тетранитрометан           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154 Толуол                    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155 Тиофос                                - " -          0,003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156 Тиофен                                - " -      </w:t>
      </w:r>
      <w:r>
        <w:rPr>
          <w:color w:val="000001"/>
        </w:rPr>
        <w:t>    2,0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157 Трихлорметафос-3                      - " -          0,4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158 Трихлорфенол                          - " -          0,0004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159 Трихлорэтилен             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160 Фенол* (карболовая кислота)           - " -   </w:t>
      </w:r>
      <w:r>
        <w:rPr>
          <w:color w:val="000001"/>
        </w:rPr>
        <w:t>       0,001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----------------     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* Для пунктов водопользования, использующих водоем в качестве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источников хозяйственно-питьевого водоснабжения.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 161 Фосфамид                              - " -          0,03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162 Хлорат натрия                       </w:t>
      </w:r>
      <w:r>
        <w:rPr>
          <w:color w:val="000001"/>
        </w:rPr>
        <w:t>  - " -         20,0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163 Хлорбензол           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164 Хлоропрен            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165 Хлорофос                              - " -   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166 Хлорпеларгоновая кислота           </w:t>
      </w:r>
      <w:r>
        <w:rPr>
          <w:color w:val="000001"/>
        </w:rPr>
        <w:t>   - " -          0,3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167 Хлорундекановая кислота 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168 Хлорэнантовая кислота                 - " -   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169 Хром (С</w:t>
      </w:r>
      <w:proofErr w:type="gramStart"/>
      <w:r>
        <w:rPr>
          <w:color w:val="000001"/>
        </w:rPr>
        <w:t>r</w:t>
      </w:r>
      <w:proofErr w:type="gramEnd"/>
      <w:r>
        <w:rPr>
          <w:color w:val="000001"/>
        </w:rPr>
        <w:t xml:space="preserve"> VI)                          - " -          0,1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170 Хром (С</w:t>
      </w:r>
      <w:proofErr w:type="gramStart"/>
      <w:r>
        <w:rPr>
          <w:color w:val="000001"/>
        </w:rPr>
        <w:t>r</w:t>
      </w:r>
      <w:proofErr w:type="gramEnd"/>
      <w:r>
        <w:rPr>
          <w:color w:val="000001"/>
        </w:rPr>
        <w:t>)                         </w:t>
      </w:r>
      <w:r>
        <w:rPr>
          <w:color w:val="000001"/>
        </w:rPr>
        <w:t>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171 Хлорнитрозоциклогексан                - " -          0,005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172 Хлорциклогексан                       - " -          0,05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> 173 Четыреххлористый углерод              - " -          5,0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174 Циануровая кислота             </w:t>
      </w:r>
      <w:r>
        <w:rPr>
          <w:color w:val="000001"/>
        </w:rPr>
        <w:t>       - " -          6,0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175 Этилбензол                            - " -          0,01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176 Этилен                                - " -          0,5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177 Эфирсульфонат                         - " -          0,2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Примечание. </w:t>
      </w:r>
      <w:proofErr w:type="gramStart"/>
      <w:r>
        <w:rPr>
          <w:color w:val="000001"/>
        </w:rPr>
        <w:t>При загрязнении воды во</w:t>
      </w:r>
      <w:r>
        <w:rPr>
          <w:color w:val="000001"/>
        </w:rPr>
        <w:t xml:space="preserve">доемов, служащих для бытового водопользования, комплексом веществ с одинаковыми лимитирующими показателями вредности: органолептическим (по запаху, привкусу, окраске), по влиянию на общий санитарный режим водоема (на процессы самоочищения от органического </w:t>
      </w:r>
      <w:r>
        <w:rPr>
          <w:color w:val="000001"/>
        </w:rPr>
        <w:t>загрязнения), по санитарно-токсикологическому показателю - приведенные в таблице предельно допустимые концентрации для отдельных веществ должны приниматься с учетом одного из следующих указаний:</w:t>
      </w:r>
      <w:proofErr w:type="gramEnd"/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при осуществлении предупредительного санитарного надзора</w:t>
      </w:r>
      <w:r>
        <w:rPr>
          <w:color w:val="000001"/>
        </w:rPr>
        <w:t xml:space="preserve"> величина предельно допустимой концентрации каждого вещества, входящего в комплекс, должна быть уменьшена во столько раз, сколько вредных веществ с одинаковыми лимитирующими показателями предполагается к спуску со сточными водами или содержится в водоеме;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при осуществлении текущего санитарного надзора сумма концентраций всех веществ, выраженная в процентах от соответствующих предельно допустимых концентраций для каждого вещества в отдельности, не должна превышать 100%.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>Приложение 5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>УТВЕРЖДЕНЫ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Гла</w:t>
      </w:r>
      <w:r>
        <w:rPr>
          <w:color w:val="000001"/>
        </w:rPr>
        <w:t>вным санитарно-эпидемиологическим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управлением Министерства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здравоохранения СССР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13 мая 1966 года N 626 и 627-66</w:t>
      </w:r>
    </w:p>
    <w:p w:rsidR="00000000" w:rsidRDefault="009342BC">
      <w:pPr>
        <w:pStyle w:val="UN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Допустимые уровни вибрации инструментов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 производственного оборудования</w:t>
      </w:r>
    </w:p>
    <w:p w:rsidR="00000000" w:rsidRDefault="009342B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Оценка степени вредности вибрации производится по спектру виб</w:t>
      </w:r>
      <w:r>
        <w:rPr>
          <w:color w:val="000001"/>
        </w:rPr>
        <w:t>роскорости в диапазоне частот от 11 до 2800 гц, который включает 8 октавных частотных полос со среднегеометрическими значениями частот 16, 32, 63, 125, 250, 500, 1000, 2000 гц. Для каждой октавной полосы устанавливается предельно допустимое значение средне</w:t>
      </w:r>
      <w:r>
        <w:rPr>
          <w:color w:val="000001"/>
        </w:rPr>
        <w:t xml:space="preserve">квадратичной величины виброскорости </w:t>
      </w:r>
      <w:proofErr w:type="gramStart"/>
      <w:r>
        <w:rPr>
          <w:color w:val="000001"/>
        </w:rPr>
        <w:t>V</w:t>
      </w:r>
      <w:proofErr w:type="gramEnd"/>
      <w:r>
        <w:rPr>
          <w:color w:val="000001"/>
        </w:rPr>
        <w:t>в см/сек и ее уровня Lv в децибелах относительно 5.10(-6) см/сек, определяемого по формуле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Lv = 20 lg </w:t>
      </w:r>
      <w:proofErr w:type="gramStart"/>
      <w:r>
        <w:rPr>
          <w:color w:val="000001"/>
        </w:rPr>
        <w:t xml:space="preserve">( </w:t>
      </w:r>
      <w:proofErr w:type="gramEnd"/>
      <w:r>
        <w:rPr>
          <w:color w:val="000001"/>
        </w:rPr>
        <w:t>(V cм/сек )/( 5.10(-6) см/сек) )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Предельно допустимые величины уровней виброскорости Lv и соответствующие им аб</w:t>
      </w:r>
      <w:r>
        <w:rPr>
          <w:color w:val="000001"/>
        </w:rPr>
        <w:t>солютные величины виброскоростей V для октавных полос, измеряемые на поверхностях, с которыми контактируют руки работающих, представлены в следующей таблице: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+------------------------------------------------------------------+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¦     ¦         Предельно </w:t>
      </w:r>
      <w:r>
        <w:rPr>
          <w:color w:val="000001"/>
        </w:rPr>
        <w:t>допустимые уровни виброскорости (дБ)     ¦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¦ Ед</w:t>
      </w:r>
      <w:proofErr w:type="gramStart"/>
      <w:r>
        <w:rPr>
          <w:color w:val="000001"/>
        </w:rPr>
        <w:t>и-</w:t>
      </w:r>
      <w:proofErr w:type="gramEnd"/>
      <w:r>
        <w:rPr>
          <w:color w:val="000001"/>
        </w:rPr>
        <w:t>¦      относительно 5.10(-6) и соответствующие им абсолютные ¦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lastRenderedPageBreak/>
        <w:t xml:space="preserve"> ¦ ницы¦      величины (см/сек) для октавных полос </w:t>
      </w:r>
      <w:proofErr w:type="gramStart"/>
      <w:r>
        <w:rPr>
          <w:color w:val="000001"/>
        </w:rPr>
        <w:t>со</w:t>
      </w:r>
      <w:proofErr w:type="gramEnd"/>
      <w:r>
        <w:rPr>
          <w:color w:val="000001"/>
        </w:rPr>
        <w:t xml:space="preserve"> средне-       ¦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¦изм</w:t>
      </w:r>
      <w:proofErr w:type="gramStart"/>
      <w:r>
        <w:rPr>
          <w:color w:val="000001"/>
        </w:rPr>
        <w:t>е-</w:t>
      </w:r>
      <w:proofErr w:type="gramEnd"/>
      <w:r>
        <w:rPr>
          <w:color w:val="000001"/>
        </w:rPr>
        <w:t>¦              геометрическими и граничными частотами, гц    ¦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¦р</w:t>
      </w:r>
      <w:r>
        <w:rPr>
          <w:color w:val="000001"/>
        </w:rPr>
        <w:t>ения+------------------------------------------------------------¦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¦     ¦до 11¦  16  ¦  32  ¦  63  ¦ 125  ¦ 250  ¦ 500  ¦1000 ¦2000  ¦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  <w:proofErr w:type="gramStart"/>
      <w:r>
        <w:rPr>
          <w:color w:val="000001"/>
        </w:rPr>
        <w:t>¦     ¦     ¦(11-  ¦(22-  ¦(45-  ¦(90-  ¦(180- ¦(355- ¦(710-¦(1400-¦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  <w:proofErr w:type="gramStart"/>
      <w:r>
        <w:rPr>
          <w:color w:val="000001"/>
        </w:rPr>
        <w:t>¦     ¦     ¦   25)¦   45)¦   90)¦ 180) ¦  355)¦</w:t>
      </w:r>
      <w:r>
        <w:rPr>
          <w:color w:val="000001"/>
        </w:rPr>
        <w:t xml:space="preserve">  710)¦1400)¦ 2800)¦</w:t>
      </w:r>
      <w:proofErr w:type="gramEnd"/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+------------------------------------------------------------------+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 дБ    120   120    117    114    111    108    105    102    99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> </w:t>
      </w:r>
      <w:proofErr w:type="gramStart"/>
      <w:r>
        <w:rPr>
          <w:color w:val="000001"/>
        </w:rPr>
        <w:t>см</w:t>
      </w:r>
      <w:proofErr w:type="gramEnd"/>
      <w:r>
        <w:rPr>
          <w:color w:val="000001"/>
        </w:rPr>
        <w:t>/сек   5    5     3,5    2,5    1,8    1,2    0,9    0,63   0,45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Примечание. Величина</w:t>
      </w:r>
      <w:r>
        <w:rPr>
          <w:color w:val="000001"/>
        </w:rPr>
        <w:t xml:space="preserve"> 5.10(-6) см/</w:t>
      </w:r>
      <w:proofErr w:type="gramStart"/>
      <w:r>
        <w:rPr>
          <w:color w:val="000001"/>
        </w:rPr>
        <w:t>сек условно принята</w:t>
      </w:r>
      <w:proofErr w:type="gramEnd"/>
      <w:r>
        <w:rPr>
          <w:color w:val="000001"/>
        </w:rPr>
        <w:t xml:space="preserve"> как стандартная и соответствует величине среднеквадратичной скорости при стандартном пороге звукового давления для тона с частотой 1000 гц, равном 2.10(-6) н/кв.м.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Вес вибрирующего оборудования или его частей, удерживаем</w:t>
      </w:r>
      <w:r>
        <w:rPr>
          <w:color w:val="000001"/>
        </w:rPr>
        <w:t>ый руками в различных положениях в процессе работы, не должен превышать 10 кг, если технические требования не налагают более жестких ограничений.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работе в паспортном режиме сила нажима работающих на вибрирующее оборудование или его части не должна пр</w:t>
      </w:r>
      <w:r>
        <w:rPr>
          <w:color w:val="000001"/>
        </w:rPr>
        <w:t>евышать 20 кг, если технологические требования не налагают более жестких ограничений.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Выхлопы сжатого воздуха или отработанных паров должны быть направлены так, чтобы выходящая струя при работе не обдувала рук работающего и не загрязняла зоны его дыхания</w:t>
      </w:r>
      <w:r>
        <w:rPr>
          <w:color w:val="000001"/>
        </w:rPr>
        <w:t>.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FORMATTEXT"/>
        <w:ind w:firstLine="568"/>
        <w:jc w:val="both"/>
        <w:rPr>
          <w:color w:val="000001"/>
        </w:rPr>
      </w:pP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Текст документа сверен </w:t>
      </w:r>
      <w:proofErr w:type="gramStart"/>
      <w:r>
        <w:rPr>
          <w:color w:val="000001"/>
        </w:rPr>
        <w:t>по</w:t>
      </w:r>
      <w:proofErr w:type="gramEnd"/>
      <w:r>
        <w:rPr>
          <w:color w:val="000001"/>
        </w:rPr>
        <w:t>: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"Охрана труда: Сб. офиц. материалов"</w:t>
      </w:r>
    </w:p>
    <w:p w:rsidR="00000000" w:rsidRDefault="009342BC">
      <w:pPr>
        <w:pStyle w:val="UNFORMATTEXT"/>
        <w:ind w:firstLine="568"/>
        <w:rPr>
          <w:color w:val="000001"/>
        </w:rPr>
      </w:pPr>
      <w:r>
        <w:rPr>
          <w:color w:val="000001"/>
        </w:rPr>
        <w:t xml:space="preserve"> М.: Профиздат, 1971 год</w:t>
      </w:r>
    </w:p>
    <w:p w:rsidR="009342BC" w:rsidRDefault="009342BC">
      <w:pPr>
        <w:pStyle w:val="UNFORMATTEXT"/>
        <w:ind w:firstLine="568"/>
      </w:pPr>
      <w:r>
        <w:rPr>
          <w:color w:val="000001"/>
        </w:rPr>
        <w:t xml:space="preserve"> </w:t>
      </w:r>
    </w:p>
    <w:sectPr w:rsidR="009342BC" w:rsidSect="000B626A">
      <w:type w:val="continuous"/>
      <w:pgSz w:w="11907" w:h="16840"/>
      <w:pgMar w:top="851" w:right="567" w:bottom="850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6A"/>
    <w:rsid w:val="000B626A"/>
    <w:rsid w:val="009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9273</Words>
  <Characters>52862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санитарному содержанию помещений и оборудования производственных предприятий </vt:lpstr>
    </vt:vector>
  </TitlesOfParts>
  <Company/>
  <LinksUpToDate>false</LinksUpToDate>
  <CharactersWithSpaces>62011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санитарному содержанию помещений и оборудования производственных предприятий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2013-10-22T08:46:00Z</dcterms:created>
  <dcterms:modified xsi:type="dcterms:W3CDTF">2013-10-22T08:46:00Z</dcterms:modified>
</cp:coreProperties>
</file>