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EA" w:rsidRDefault="00725AEA" w:rsidP="00F95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EA" w:rsidRDefault="00725AEA" w:rsidP="00725AEA">
      <w:pPr>
        <w:ind w:left="-851" w:firstLine="705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Региональная ассоциация «Строители ТПП РБ»</w:t>
      </w:r>
    </w:p>
    <w:p w:rsidR="00725AEA" w:rsidRDefault="00725AEA" w:rsidP="00725AEA">
      <w:pPr>
        <w:ind w:left="-851" w:firstLine="70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670000, Республика </w:t>
      </w:r>
      <w:proofErr w:type="spellStart"/>
      <w:proofErr w:type="gramStart"/>
      <w:r>
        <w:rPr>
          <w:rFonts w:ascii="Times New Roman" w:hAnsi="Times New Roman"/>
          <w:i/>
        </w:rPr>
        <w:t>Бурятия,г</w:t>
      </w:r>
      <w:proofErr w:type="spellEnd"/>
      <w:r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Улан-Удэ, ул. Ленина,25,</w:t>
      </w:r>
    </w:p>
    <w:p w:rsidR="00725AEA" w:rsidRDefault="00725AEA" w:rsidP="00725AEA">
      <w:pPr>
        <w:ind w:left="-851" w:firstLine="705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</w:rPr>
        <w:t xml:space="preserve">тел. 8(3012)21-71-88, Сайт: </w:t>
      </w:r>
      <w:r>
        <w:rPr>
          <w:rFonts w:ascii="Times New Roman" w:hAnsi="Times New Roman"/>
          <w:i/>
          <w:u w:val="single"/>
        </w:rPr>
        <w:t>http://tpp-sro.ru</w:t>
      </w:r>
      <w:r>
        <w:rPr>
          <w:rFonts w:ascii="Times New Roman" w:hAnsi="Times New Roman"/>
          <w:i/>
        </w:rPr>
        <w:t xml:space="preserve"> , </w:t>
      </w:r>
      <w:r>
        <w:rPr>
          <w:rFonts w:ascii="Times New Roman" w:hAnsi="Times New Roman"/>
          <w:i/>
          <w:lang w:val="en-US"/>
        </w:rPr>
        <w:t>E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lang w:val="en-US"/>
        </w:rPr>
        <w:t>mail</w:t>
      </w:r>
      <w:r>
        <w:rPr>
          <w:rFonts w:ascii="Times New Roman" w:hAnsi="Times New Roman"/>
          <w:i/>
        </w:rPr>
        <w:t xml:space="preserve"> :  </w:t>
      </w:r>
      <w:hyperlink r:id="rId8" w:history="1">
        <w:r>
          <w:rPr>
            <w:rStyle w:val="aa"/>
            <w:rFonts w:hint="eastAsia"/>
            <w:i/>
            <w:lang w:val="en-US"/>
          </w:rPr>
          <w:t>sro</w:t>
        </w:r>
        <w:r>
          <w:rPr>
            <w:rStyle w:val="aa"/>
            <w:rFonts w:hint="eastAsia"/>
            <w:i/>
          </w:rPr>
          <w:t>@</w:t>
        </w:r>
        <w:r>
          <w:rPr>
            <w:rStyle w:val="aa"/>
            <w:rFonts w:hint="eastAsia"/>
            <w:i/>
            <w:lang w:val="en-US"/>
          </w:rPr>
          <w:t>tpprb</w:t>
        </w:r>
        <w:r>
          <w:rPr>
            <w:rStyle w:val="aa"/>
            <w:rFonts w:hint="eastAsia"/>
            <w:i/>
          </w:rPr>
          <w:t>.</w:t>
        </w:r>
        <w:r>
          <w:rPr>
            <w:rStyle w:val="aa"/>
            <w:rFonts w:hint="eastAsia"/>
            <w:i/>
            <w:lang w:val="en-US"/>
          </w:rPr>
          <w:t>com</w:t>
        </w:r>
      </w:hyperlink>
    </w:p>
    <w:p w:rsidR="00725AEA" w:rsidRDefault="00725AEA" w:rsidP="00725AEA">
      <w:pPr>
        <w:ind w:left="-851" w:firstLine="705"/>
        <w:jc w:val="center"/>
        <w:rPr>
          <w:rFonts w:ascii="Times New Roman" w:hAnsi="Times New Roman" w:cs="Times New Roman"/>
          <w:i/>
          <w:color w:val="2C2B2B"/>
          <w:shd w:val="clear" w:color="auto" w:fill="FFFFFF"/>
        </w:rPr>
      </w:pPr>
      <w:r>
        <w:rPr>
          <w:rFonts w:ascii="Times New Roman" w:hAnsi="Times New Roman" w:cs="Times New Roman"/>
          <w:i/>
        </w:rPr>
        <w:t xml:space="preserve">ОГРН </w:t>
      </w:r>
      <w:r>
        <w:rPr>
          <w:rFonts w:ascii="Times New Roman" w:hAnsi="Times New Roman" w:cs="Times New Roman"/>
          <w:i/>
          <w:color w:val="2C2B2B"/>
          <w:shd w:val="clear" w:color="auto" w:fill="FFFFFF"/>
        </w:rPr>
        <w:t>160327066162</w:t>
      </w:r>
      <w:r>
        <w:rPr>
          <w:rFonts w:ascii="Times New Roman" w:hAnsi="Times New Roman" w:cs="Times New Roman"/>
          <w:i/>
        </w:rPr>
        <w:t xml:space="preserve">, ИНН </w:t>
      </w:r>
      <w:r>
        <w:rPr>
          <w:rFonts w:ascii="Times New Roman" w:hAnsi="Times New Roman" w:cs="Times New Roman"/>
          <w:i/>
          <w:color w:val="2C2B2B"/>
          <w:shd w:val="clear" w:color="auto" w:fill="FFFFFF"/>
        </w:rPr>
        <w:t>0326550320</w:t>
      </w:r>
    </w:p>
    <w:p w:rsidR="00725AEA" w:rsidRDefault="00725AEA" w:rsidP="00725AEA">
      <w:pPr>
        <w:pBdr>
          <w:bottom w:val="single" w:sz="4" w:space="1" w:color="auto"/>
        </w:pBdr>
        <w:ind w:left="-567" w:right="141" w:firstLine="705"/>
        <w:jc w:val="center"/>
        <w:rPr>
          <w:rFonts w:ascii="Times New Roman" w:hAnsi="Times New Roman" w:cs="Times New Roman"/>
          <w:i/>
          <w:color w:val="2C2B2B"/>
          <w:shd w:val="clear" w:color="auto" w:fill="FFFFFF"/>
        </w:rPr>
      </w:pPr>
      <w:r>
        <w:rPr>
          <w:rFonts w:ascii="Times New Roman" w:hAnsi="Times New Roman" w:cs="Times New Roman"/>
          <w:i/>
        </w:rPr>
        <w:t xml:space="preserve">Регистрационный номер в реестре саморегулируемых организаций № </w:t>
      </w:r>
      <w:r>
        <w:rPr>
          <w:rFonts w:ascii="Times New Roman" w:hAnsi="Times New Roman" w:cs="Times New Roman"/>
          <w:i/>
          <w:color w:val="2C2B2B"/>
          <w:shd w:val="clear" w:color="auto" w:fill="FFFFFF"/>
        </w:rPr>
        <w:t>СРО-С-279-31032017 от 31 марта 2017 г.</w:t>
      </w:r>
    </w:p>
    <w:p w:rsidR="00725AEA" w:rsidRDefault="00725AEA" w:rsidP="00F95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F6" w:rsidRPr="004328F6" w:rsidRDefault="004328F6" w:rsidP="00F95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28F6">
        <w:rPr>
          <w:rFonts w:ascii="Times New Roman" w:hAnsi="Times New Roman" w:cs="Times New Roman"/>
          <w:b/>
          <w:sz w:val="28"/>
          <w:szCs w:val="28"/>
        </w:rPr>
        <w:t>Отчет директора саморегулируемой организации</w:t>
      </w:r>
    </w:p>
    <w:p w:rsidR="004328F6" w:rsidRPr="004328F6" w:rsidRDefault="004328F6" w:rsidP="00F95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F6">
        <w:rPr>
          <w:rFonts w:ascii="Times New Roman" w:hAnsi="Times New Roman" w:cs="Times New Roman"/>
          <w:b/>
          <w:sz w:val="28"/>
          <w:szCs w:val="28"/>
        </w:rPr>
        <w:t>Региональная ассоциация «Строители ТПП РБ» за 2017 год</w:t>
      </w:r>
    </w:p>
    <w:bookmarkEnd w:id="0"/>
    <w:p w:rsidR="004328F6" w:rsidRDefault="004328F6" w:rsidP="00F955F3">
      <w:pPr>
        <w:spacing w:after="0" w:line="240" w:lineRule="auto"/>
      </w:pPr>
      <w:r>
        <w:t xml:space="preserve"> </w:t>
      </w:r>
      <w:r>
        <w:tab/>
      </w:r>
    </w:p>
    <w:p w:rsidR="001C07D0" w:rsidRDefault="004328F6" w:rsidP="00F95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276">
        <w:rPr>
          <w:rFonts w:ascii="Times New Roman" w:hAnsi="Times New Roman" w:cs="Times New Roman"/>
          <w:sz w:val="28"/>
          <w:szCs w:val="28"/>
        </w:rPr>
        <w:t>Региональная  ассоциация</w:t>
      </w:r>
      <w:proofErr w:type="gramEnd"/>
      <w:r w:rsidRPr="00EA2276">
        <w:rPr>
          <w:rFonts w:ascii="Times New Roman" w:hAnsi="Times New Roman" w:cs="Times New Roman"/>
          <w:sz w:val="28"/>
          <w:szCs w:val="28"/>
        </w:rPr>
        <w:t xml:space="preserve"> «Строители ТПП РБ» (РА «Строители ТПП РБ») была создана  собрани</w:t>
      </w:r>
      <w:r w:rsidR="00E2723E">
        <w:rPr>
          <w:rFonts w:ascii="Times New Roman" w:hAnsi="Times New Roman" w:cs="Times New Roman"/>
          <w:sz w:val="28"/>
          <w:szCs w:val="28"/>
        </w:rPr>
        <w:t xml:space="preserve">ем учредителей </w:t>
      </w:r>
      <w:r w:rsidR="001C07D0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E2723E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1C07D0">
        <w:rPr>
          <w:rFonts w:ascii="Times New Roman" w:hAnsi="Times New Roman" w:cs="Times New Roman"/>
          <w:sz w:val="28"/>
          <w:szCs w:val="28"/>
        </w:rPr>
        <w:t>а.</w:t>
      </w:r>
      <w:r w:rsidR="00E27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8F6" w:rsidRPr="00F955F3" w:rsidRDefault="004328F6" w:rsidP="00F955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276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proofErr w:type="gramStart"/>
      <w:r w:rsidRPr="00EA2276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EA2276">
        <w:rPr>
          <w:rFonts w:ascii="Times New Roman" w:hAnsi="Times New Roman" w:cs="Times New Roman"/>
          <w:sz w:val="28"/>
          <w:szCs w:val="28"/>
        </w:rPr>
        <w:t xml:space="preserve">  РФ</w:t>
      </w:r>
      <w:proofErr w:type="gramEnd"/>
      <w:r w:rsidRPr="00EA2276">
        <w:rPr>
          <w:rFonts w:ascii="Times New Roman" w:hAnsi="Times New Roman" w:cs="Times New Roman"/>
          <w:sz w:val="28"/>
          <w:szCs w:val="28"/>
        </w:rPr>
        <w:t xml:space="preserve">  Региональная ассоциация «Строители ТПП РБ»  31 марта 2017 года была включена в государственный реес</w:t>
      </w:r>
      <w:r w:rsidR="001C07D0">
        <w:rPr>
          <w:rFonts w:ascii="Times New Roman" w:hAnsi="Times New Roman" w:cs="Times New Roman"/>
          <w:sz w:val="28"/>
          <w:szCs w:val="28"/>
        </w:rPr>
        <w:t>тр саморегулируемых организаций</w:t>
      </w:r>
      <w:r w:rsidRPr="00EA2276">
        <w:rPr>
          <w:rFonts w:ascii="Times New Roman" w:hAnsi="Times New Roman" w:cs="Times New Roman"/>
          <w:sz w:val="28"/>
          <w:szCs w:val="28"/>
        </w:rPr>
        <w:t xml:space="preserve">, основанных на членстве лиц, осуществляющих строительство за </w:t>
      </w:r>
      <w:r w:rsidRPr="00F955F3">
        <w:rPr>
          <w:rFonts w:ascii="Times New Roman" w:hAnsi="Times New Roman" w:cs="Times New Roman"/>
          <w:b/>
          <w:sz w:val="28"/>
          <w:szCs w:val="28"/>
        </w:rPr>
        <w:t>№ СРО-С -279-</w:t>
      </w:r>
      <w:r w:rsidR="001C07D0" w:rsidRPr="00F955F3">
        <w:rPr>
          <w:rFonts w:ascii="Times New Roman" w:hAnsi="Times New Roman" w:cs="Times New Roman"/>
          <w:b/>
          <w:sz w:val="28"/>
          <w:szCs w:val="28"/>
        </w:rPr>
        <w:t>31032017</w:t>
      </w:r>
    </w:p>
    <w:p w:rsidR="004328F6" w:rsidRDefault="004328F6" w:rsidP="00F95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276">
        <w:rPr>
          <w:rFonts w:ascii="Times New Roman" w:hAnsi="Times New Roman" w:cs="Times New Roman"/>
          <w:sz w:val="28"/>
          <w:szCs w:val="28"/>
        </w:rPr>
        <w:t xml:space="preserve"> Высшим органом управления </w:t>
      </w:r>
      <w:proofErr w:type="gramStart"/>
      <w:r w:rsidRPr="00EA2276">
        <w:rPr>
          <w:rFonts w:ascii="Times New Roman" w:hAnsi="Times New Roman" w:cs="Times New Roman"/>
          <w:sz w:val="28"/>
          <w:szCs w:val="28"/>
        </w:rPr>
        <w:t>СРО</w:t>
      </w:r>
      <w:r w:rsidR="00EA2276" w:rsidRPr="00EA2276">
        <w:rPr>
          <w:rFonts w:ascii="Times New Roman" w:hAnsi="Times New Roman" w:cs="Times New Roman"/>
          <w:sz w:val="28"/>
          <w:szCs w:val="28"/>
        </w:rPr>
        <w:t xml:space="preserve"> </w:t>
      </w:r>
      <w:r w:rsidRPr="00EA2276">
        <w:rPr>
          <w:rFonts w:ascii="Times New Roman" w:hAnsi="Times New Roman" w:cs="Times New Roman"/>
          <w:sz w:val="28"/>
          <w:szCs w:val="28"/>
        </w:rPr>
        <w:t xml:space="preserve"> РА</w:t>
      </w:r>
      <w:proofErr w:type="gramEnd"/>
      <w:r w:rsidRPr="00EA2276">
        <w:rPr>
          <w:rFonts w:ascii="Times New Roman" w:hAnsi="Times New Roman" w:cs="Times New Roman"/>
          <w:sz w:val="28"/>
          <w:szCs w:val="28"/>
        </w:rPr>
        <w:t xml:space="preserve">  «Строители ТПП РБ» является Общее собрание ее членов. Постоянно действующим коллегиальным органом управления Региональной ассоциации является </w:t>
      </w:r>
      <w:proofErr w:type="gramStart"/>
      <w:r w:rsidRPr="00EA2276">
        <w:rPr>
          <w:rFonts w:ascii="Times New Roman" w:hAnsi="Times New Roman" w:cs="Times New Roman"/>
          <w:sz w:val="28"/>
          <w:szCs w:val="28"/>
        </w:rPr>
        <w:t>Правление  РА</w:t>
      </w:r>
      <w:proofErr w:type="gramEnd"/>
      <w:r w:rsidRPr="00EA2276">
        <w:rPr>
          <w:rFonts w:ascii="Times New Roman" w:hAnsi="Times New Roman" w:cs="Times New Roman"/>
          <w:sz w:val="28"/>
          <w:szCs w:val="28"/>
        </w:rPr>
        <w:t xml:space="preserve"> «Строители ТПП РБ».</w:t>
      </w:r>
      <w:r w:rsidR="001C07D0">
        <w:rPr>
          <w:rFonts w:ascii="Times New Roman" w:hAnsi="Times New Roman" w:cs="Times New Roman"/>
          <w:sz w:val="28"/>
          <w:szCs w:val="28"/>
        </w:rPr>
        <w:t xml:space="preserve"> </w:t>
      </w:r>
      <w:r w:rsidR="00EA2276" w:rsidRPr="00EA2276"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управления, осуществляющим руководство текущей деятельностью Ассоциации  </w:t>
      </w:r>
      <w:r w:rsidR="00DB3868">
        <w:rPr>
          <w:rFonts w:ascii="Times New Roman" w:hAnsi="Times New Roman" w:cs="Times New Roman"/>
          <w:sz w:val="28"/>
          <w:szCs w:val="28"/>
        </w:rPr>
        <w:t xml:space="preserve"> </w:t>
      </w:r>
      <w:r w:rsidR="00EA2276" w:rsidRPr="00EA2276">
        <w:rPr>
          <w:rFonts w:ascii="Times New Roman" w:hAnsi="Times New Roman" w:cs="Times New Roman"/>
          <w:sz w:val="28"/>
          <w:szCs w:val="28"/>
        </w:rPr>
        <w:t xml:space="preserve">является директор </w:t>
      </w:r>
      <w:proofErr w:type="spellStart"/>
      <w:r w:rsidR="00EA2276" w:rsidRPr="00EA2276">
        <w:rPr>
          <w:rFonts w:ascii="Times New Roman" w:hAnsi="Times New Roman" w:cs="Times New Roman"/>
          <w:sz w:val="28"/>
          <w:szCs w:val="28"/>
        </w:rPr>
        <w:t>Гусляков</w:t>
      </w:r>
      <w:proofErr w:type="spellEnd"/>
      <w:r w:rsidR="00EA2276" w:rsidRPr="00EA2276">
        <w:rPr>
          <w:rFonts w:ascii="Times New Roman" w:hAnsi="Times New Roman" w:cs="Times New Roman"/>
          <w:sz w:val="28"/>
          <w:szCs w:val="28"/>
        </w:rPr>
        <w:t xml:space="preserve"> Виктор Александрович.</w:t>
      </w:r>
    </w:p>
    <w:p w:rsidR="001C07D0" w:rsidRPr="00EA2276" w:rsidRDefault="001C07D0" w:rsidP="00F95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FC9" w:rsidRDefault="00EA2276" w:rsidP="00052F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FC9">
        <w:rPr>
          <w:rFonts w:ascii="Times New Roman" w:hAnsi="Times New Roman" w:cs="Times New Roman"/>
          <w:sz w:val="28"/>
          <w:szCs w:val="28"/>
        </w:rPr>
        <w:t xml:space="preserve">В соответствии с реестром СРО РА «Строители ТПП РБ» численный </w:t>
      </w:r>
    </w:p>
    <w:p w:rsidR="00EA2276" w:rsidRPr="00052FC9" w:rsidRDefault="00052FC9" w:rsidP="0005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2276" w:rsidRPr="00052FC9">
        <w:rPr>
          <w:rFonts w:ascii="Times New Roman" w:hAnsi="Times New Roman" w:cs="Times New Roman"/>
          <w:sz w:val="28"/>
          <w:szCs w:val="28"/>
        </w:rPr>
        <w:t xml:space="preserve">остав членов по состоянию на 1 апреля 2018 г. </w:t>
      </w:r>
      <w:r w:rsidR="00DB3868" w:rsidRPr="00052FC9">
        <w:rPr>
          <w:rFonts w:ascii="Times New Roman" w:hAnsi="Times New Roman" w:cs="Times New Roman"/>
          <w:sz w:val="28"/>
          <w:szCs w:val="28"/>
        </w:rPr>
        <w:t>с</w:t>
      </w:r>
      <w:r w:rsidR="00EA2276" w:rsidRPr="00052FC9">
        <w:rPr>
          <w:rFonts w:ascii="Times New Roman" w:hAnsi="Times New Roman" w:cs="Times New Roman"/>
          <w:sz w:val="28"/>
          <w:szCs w:val="28"/>
        </w:rPr>
        <w:t xml:space="preserve">оставляет 203 организации, из </w:t>
      </w:r>
      <w:proofErr w:type="gramStart"/>
      <w:r w:rsidR="00EA2276" w:rsidRPr="00052FC9">
        <w:rPr>
          <w:rFonts w:ascii="Times New Roman" w:hAnsi="Times New Roman" w:cs="Times New Roman"/>
          <w:sz w:val="28"/>
          <w:szCs w:val="28"/>
        </w:rPr>
        <w:t xml:space="preserve">них </w:t>
      </w:r>
      <w:r w:rsidR="00DB3868" w:rsidRPr="00052FC9">
        <w:rPr>
          <w:rFonts w:ascii="Times New Roman" w:hAnsi="Times New Roman" w:cs="Times New Roman"/>
          <w:sz w:val="28"/>
          <w:szCs w:val="28"/>
        </w:rPr>
        <w:t xml:space="preserve"> шесть</w:t>
      </w:r>
      <w:proofErr w:type="gramEnd"/>
      <w:r w:rsidR="00DB3868" w:rsidRPr="00052FC9">
        <w:rPr>
          <w:rFonts w:ascii="Times New Roman" w:hAnsi="Times New Roman" w:cs="Times New Roman"/>
          <w:sz w:val="28"/>
          <w:szCs w:val="28"/>
        </w:rPr>
        <w:t xml:space="preserve"> -</w:t>
      </w:r>
      <w:r w:rsidR="00380FBD" w:rsidRPr="00052FC9">
        <w:rPr>
          <w:rFonts w:ascii="Times New Roman" w:hAnsi="Times New Roman" w:cs="Times New Roman"/>
          <w:sz w:val="28"/>
          <w:szCs w:val="28"/>
        </w:rPr>
        <w:t xml:space="preserve"> </w:t>
      </w:r>
      <w:r w:rsidR="00EA2276" w:rsidRPr="00052FC9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предприниматели.</w:t>
      </w:r>
    </w:p>
    <w:p w:rsidR="00E2723E" w:rsidRDefault="00E2723E" w:rsidP="00F95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276" w:rsidRDefault="00EA2276" w:rsidP="00F95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76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276">
        <w:rPr>
          <w:rFonts w:ascii="Times New Roman" w:hAnsi="Times New Roman" w:cs="Times New Roman"/>
          <w:sz w:val="28"/>
          <w:szCs w:val="28"/>
        </w:rPr>
        <w:t>В 2017</w:t>
      </w:r>
      <w:r w:rsidR="00380FBD">
        <w:rPr>
          <w:rFonts w:ascii="Times New Roman" w:hAnsi="Times New Roman" w:cs="Times New Roman"/>
          <w:sz w:val="28"/>
          <w:szCs w:val="28"/>
        </w:rPr>
        <w:t>-2018</w:t>
      </w:r>
      <w:r w:rsidR="00F955F3">
        <w:rPr>
          <w:rFonts w:ascii="Times New Roman" w:hAnsi="Times New Roman" w:cs="Times New Roman"/>
          <w:sz w:val="28"/>
          <w:szCs w:val="28"/>
        </w:rPr>
        <w:t xml:space="preserve"> </w:t>
      </w:r>
      <w:r w:rsidRPr="00EA2276">
        <w:rPr>
          <w:rFonts w:ascii="Times New Roman" w:hAnsi="Times New Roman" w:cs="Times New Roman"/>
          <w:sz w:val="28"/>
          <w:szCs w:val="28"/>
        </w:rPr>
        <w:t>г</w:t>
      </w:r>
      <w:r w:rsidR="00380FBD">
        <w:rPr>
          <w:rFonts w:ascii="Times New Roman" w:hAnsi="Times New Roman" w:cs="Times New Roman"/>
          <w:sz w:val="28"/>
          <w:szCs w:val="28"/>
        </w:rPr>
        <w:t>г.</w:t>
      </w:r>
      <w:r w:rsidRPr="00EA2276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Pr="00EA2276">
        <w:rPr>
          <w:rFonts w:ascii="Times New Roman" w:hAnsi="Times New Roman" w:cs="Times New Roman"/>
          <w:sz w:val="28"/>
          <w:szCs w:val="28"/>
        </w:rPr>
        <w:t>Ассоциацию  вступило</w:t>
      </w:r>
      <w:proofErr w:type="gramEnd"/>
      <w:r w:rsidRPr="00EA2276">
        <w:rPr>
          <w:rFonts w:ascii="Times New Roman" w:hAnsi="Times New Roman" w:cs="Times New Roman"/>
          <w:sz w:val="28"/>
          <w:szCs w:val="28"/>
        </w:rPr>
        <w:t xml:space="preserve"> </w:t>
      </w:r>
      <w:r w:rsidRPr="00EA2276">
        <w:rPr>
          <w:rFonts w:ascii="Times New Roman" w:hAnsi="Times New Roman" w:cs="Times New Roman"/>
          <w:b/>
          <w:sz w:val="28"/>
          <w:szCs w:val="28"/>
        </w:rPr>
        <w:t xml:space="preserve">125  строительных организаций. </w:t>
      </w:r>
      <w:r w:rsidRPr="00EA2276">
        <w:rPr>
          <w:rFonts w:ascii="Times New Roman" w:hAnsi="Times New Roman" w:cs="Times New Roman"/>
          <w:sz w:val="28"/>
          <w:szCs w:val="28"/>
        </w:rPr>
        <w:t>При этом,</w:t>
      </w:r>
      <w:r w:rsidRPr="00EA2276">
        <w:rPr>
          <w:rFonts w:ascii="Times New Roman" w:hAnsi="Times New Roman" w:cs="Times New Roman"/>
          <w:b/>
          <w:sz w:val="28"/>
          <w:szCs w:val="28"/>
        </w:rPr>
        <w:t xml:space="preserve"> 28 организаций</w:t>
      </w:r>
      <w:r w:rsidRPr="00EA2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276">
        <w:rPr>
          <w:rFonts w:ascii="Times New Roman" w:hAnsi="Times New Roman" w:cs="Times New Roman"/>
          <w:sz w:val="28"/>
          <w:szCs w:val="28"/>
        </w:rPr>
        <w:t>были  исключены</w:t>
      </w:r>
      <w:proofErr w:type="gramEnd"/>
      <w:r w:rsidRPr="00EA2276">
        <w:rPr>
          <w:rFonts w:ascii="Times New Roman" w:hAnsi="Times New Roman" w:cs="Times New Roman"/>
          <w:sz w:val="28"/>
          <w:szCs w:val="28"/>
        </w:rPr>
        <w:t xml:space="preserve">  в </w:t>
      </w:r>
      <w:r w:rsidR="00380FBD">
        <w:rPr>
          <w:rFonts w:ascii="Times New Roman" w:hAnsi="Times New Roman" w:cs="Times New Roman"/>
          <w:sz w:val="28"/>
          <w:szCs w:val="28"/>
        </w:rPr>
        <w:t>2018 году</w:t>
      </w:r>
      <w:r w:rsidRPr="00EA2276">
        <w:rPr>
          <w:rFonts w:ascii="Times New Roman" w:hAnsi="Times New Roman" w:cs="Times New Roman"/>
          <w:sz w:val="28"/>
          <w:szCs w:val="28"/>
        </w:rPr>
        <w:t>.</w:t>
      </w:r>
      <w:r w:rsidR="008477A2">
        <w:rPr>
          <w:rFonts w:ascii="Times New Roman" w:hAnsi="Times New Roman" w:cs="Times New Roman"/>
          <w:sz w:val="28"/>
          <w:szCs w:val="28"/>
        </w:rPr>
        <w:t xml:space="preserve"> </w:t>
      </w:r>
      <w:r w:rsidRPr="00EA2276">
        <w:rPr>
          <w:rFonts w:ascii="Times New Roman" w:hAnsi="Times New Roman" w:cs="Times New Roman"/>
          <w:sz w:val="28"/>
          <w:szCs w:val="28"/>
        </w:rPr>
        <w:t xml:space="preserve"> По собственному желанию из состава СРО вышли 7 организаций, а 21 </w:t>
      </w:r>
      <w:proofErr w:type="gramStart"/>
      <w:r w:rsidRPr="00EA2276">
        <w:rPr>
          <w:rFonts w:ascii="Times New Roman" w:hAnsi="Times New Roman" w:cs="Times New Roman"/>
          <w:sz w:val="28"/>
          <w:szCs w:val="28"/>
        </w:rPr>
        <w:t>организация  исключена</w:t>
      </w:r>
      <w:proofErr w:type="gramEnd"/>
      <w:r w:rsidRPr="00EA2276">
        <w:rPr>
          <w:rFonts w:ascii="Times New Roman" w:hAnsi="Times New Roman" w:cs="Times New Roman"/>
          <w:sz w:val="28"/>
          <w:szCs w:val="28"/>
        </w:rPr>
        <w:t xml:space="preserve">  ввиду  неисполнения   внутренних документов 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23E" w:rsidRDefault="00E2723E" w:rsidP="00F95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276" w:rsidRPr="00E2723E" w:rsidRDefault="00E2723E" w:rsidP="00F95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733B" w:rsidRPr="00E2723E">
        <w:rPr>
          <w:rFonts w:ascii="Times New Roman" w:hAnsi="Times New Roman" w:cs="Times New Roman"/>
          <w:sz w:val="28"/>
          <w:szCs w:val="28"/>
        </w:rPr>
        <w:t>П</w:t>
      </w:r>
      <w:r w:rsidR="00EA2276" w:rsidRPr="00E2723E">
        <w:rPr>
          <w:rFonts w:ascii="Times New Roman" w:hAnsi="Times New Roman" w:cs="Times New Roman"/>
          <w:sz w:val="28"/>
          <w:szCs w:val="28"/>
        </w:rPr>
        <w:t>рием в члены СРО осуществляется на основании внутренних документов Ассоциации в соответствии с нормативно-правовыми актами Р</w:t>
      </w:r>
      <w:r w:rsidR="00DB386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A2276" w:rsidRPr="00E2723E">
        <w:rPr>
          <w:rFonts w:ascii="Times New Roman" w:hAnsi="Times New Roman" w:cs="Times New Roman"/>
          <w:sz w:val="28"/>
          <w:szCs w:val="28"/>
        </w:rPr>
        <w:t>Ф</w:t>
      </w:r>
      <w:r w:rsidR="00DB3868">
        <w:rPr>
          <w:rFonts w:ascii="Times New Roman" w:hAnsi="Times New Roman" w:cs="Times New Roman"/>
          <w:sz w:val="28"/>
          <w:szCs w:val="28"/>
        </w:rPr>
        <w:t>едерации</w:t>
      </w:r>
      <w:r w:rsidR="00EA2276" w:rsidRPr="00E2723E">
        <w:rPr>
          <w:rFonts w:ascii="Times New Roman" w:hAnsi="Times New Roman" w:cs="Times New Roman"/>
          <w:sz w:val="28"/>
          <w:szCs w:val="28"/>
        </w:rPr>
        <w:t>. При этом, саморегулируемой организацией были подготовлены документы для вступления в Ассоциацию</w:t>
      </w:r>
      <w:r w:rsidR="002D733B" w:rsidRPr="00E2723E">
        <w:rPr>
          <w:rFonts w:ascii="Times New Roman" w:hAnsi="Times New Roman" w:cs="Times New Roman"/>
          <w:sz w:val="28"/>
          <w:szCs w:val="28"/>
        </w:rPr>
        <w:t xml:space="preserve"> на основании представленного минимума документов, утвержден</w:t>
      </w:r>
      <w:r w:rsidR="00F955F3">
        <w:rPr>
          <w:rFonts w:ascii="Times New Roman" w:hAnsi="Times New Roman" w:cs="Times New Roman"/>
          <w:sz w:val="28"/>
          <w:szCs w:val="28"/>
        </w:rPr>
        <w:t>ного Градостроительным кодексом Российской Федерации.</w:t>
      </w:r>
    </w:p>
    <w:p w:rsidR="00E2723E" w:rsidRPr="00E2723E" w:rsidRDefault="00E2723E" w:rsidP="00F955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733B" w:rsidRDefault="002D733B" w:rsidP="00F95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Администрацию Ассоциации возглавляет Исполнительный директор и персонал, осуществляющий контроль за деятельностью членов и внесение сведений в реестр, а также всех изменений, касающихся деятельности членов СРО.</w:t>
      </w:r>
    </w:p>
    <w:p w:rsidR="0044046C" w:rsidRDefault="002D733B" w:rsidP="00F95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структуру СРО входит Общее собрание членов Ассоциации, Правление, Админ</w:t>
      </w:r>
      <w:r w:rsidR="00380FBD">
        <w:rPr>
          <w:rFonts w:ascii="Times New Roman" w:hAnsi="Times New Roman" w:cs="Times New Roman"/>
          <w:sz w:val="28"/>
          <w:szCs w:val="28"/>
        </w:rPr>
        <w:t xml:space="preserve">истрация, </w:t>
      </w:r>
      <w:proofErr w:type="gramStart"/>
      <w:r w:rsidR="00380FBD">
        <w:rPr>
          <w:rFonts w:ascii="Times New Roman" w:hAnsi="Times New Roman" w:cs="Times New Roman"/>
          <w:sz w:val="28"/>
          <w:szCs w:val="28"/>
        </w:rPr>
        <w:t>Контрольный  комитет</w:t>
      </w:r>
      <w:proofErr w:type="gramEnd"/>
      <w:r w:rsidR="00380FB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Дисциплинарная </w:t>
      </w:r>
      <w:r w:rsidR="00380FBD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0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33B" w:rsidRDefault="00380FBD" w:rsidP="00F95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Ревизионная комиссия в составе 3 человек избирается  </w:t>
      </w:r>
      <w:r w:rsidR="00DB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очередным общим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DB3868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DB3868">
        <w:rPr>
          <w:rFonts w:ascii="Times New Roman" w:hAnsi="Times New Roman" w:cs="Times New Roman"/>
          <w:sz w:val="28"/>
          <w:szCs w:val="28"/>
        </w:rPr>
        <w:t xml:space="preserve"> представителей -</w:t>
      </w:r>
      <w:r w:rsidR="00F955F3">
        <w:rPr>
          <w:rFonts w:ascii="Times New Roman" w:hAnsi="Times New Roman" w:cs="Times New Roman"/>
          <w:sz w:val="28"/>
          <w:szCs w:val="28"/>
        </w:rPr>
        <w:t xml:space="preserve"> </w:t>
      </w:r>
      <w:r w:rsidR="00DB3868">
        <w:rPr>
          <w:rFonts w:ascii="Times New Roman" w:hAnsi="Times New Roman" w:cs="Times New Roman"/>
          <w:sz w:val="28"/>
          <w:szCs w:val="28"/>
        </w:rPr>
        <w:t xml:space="preserve">членов Ассоциации </w:t>
      </w:r>
      <w:r w:rsidR="00F955F3">
        <w:rPr>
          <w:rFonts w:ascii="Times New Roman" w:hAnsi="Times New Roman" w:cs="Times New Roman"/>
          <w:sz w:val="28"/>
          <w:szCs w:val="28"/>
        </w:rPr>
        <w:t xml:space="preserve">сроком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955F3">
        <w:rPr>
          <w:rFonts w:ascii="Times New Roman" w:hAnsi="Times New Roman" w:cs="Times New Roman"/>
          <w:sz w:val="28"/>
          <w:szCs w:val="28"/>
        </w:rPr>
        <w:t xml:space="preserve"> один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  <w:r w:rsidR="002D733B">
        <w:rPr>
          <w:rFonts w:ascii="Times New Roman" w:hAnsi="Times New Roman" w:cs="Times New Roman"/>
          <w:sz w:val="28"/>
          <w:szCs w:val="28"/>
        </w:rPr>
        <w:t>Чис</w:t>
      </w:r>
      <w:r w:rsidR="008477A2">
        <w:rPr>
          <w:rFonts w:ascii="Times New Roman" w:hAnsi="Times New Roman" w:cs="Times New Roman"/>
          <w:sz w:val="28"/>
          <w:szCs w:val="28"/>
        </w:rPr>
        <w:t xml:space="preserve">ленность работников </w:t>
      </w:r>
      <w:proofErr w:type="gramStart"/>
      <w:r w:rsidR="008477A2">
        <w:rPr>
          <w:rFonts w:ascii="Times New Roman" w:hAnsi="Times New Roman" w:cs="Times New Roman"/>
          <w:sz w:val="28"/>
          <w:szCs w:val="28"/>
        </w:rPr>
        <w:t xml:space="preserve">Ассоциации  </w:t>
      </w:r>
      <w:r w:rsidR="0044046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D733B">
        <w:rPr>
          <w:rFonts w:ascii="Times New Roman" w:hAnsi="Times New Roman" w:cs="Times New Roman"/>
          <w:sz w:val="28"/>
          <w:szCs w:val="28"/>
        </w:rPr>
        <w:t xml:space="preserve"> </w:t>
      </w:r>
      <w:r w:rsidR="00666E9C">
        <w:rPr>
          <w:rFonts w:ascii="Times New Roman" w:hAnsi="Times New Roman" w:cs="Times New Roman"/>
          <w:sz w:val="28"/>
          <w:szCs w:val="28"/>
        </w:rPr>
        <w:t>11</w:t>
      </w:r>
      <w:r w:rsidR="002D733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2723E" w:rsidRDefault="00E2723E" w:rsidP="00F95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873" w:rsidRPr="00607B1E" w:rsidRDefault="00D14873" w:rsidP="00F95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соответствии с Уставом, Положением о компенсационном фонде возмещения вреда,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r w:rsidR="00E2723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компенсационном фонде договорных обязательств и на основе норм Градостроительного Кодекса РФ средства компенсационных  фондов размещены на </w:t>
      </w:r>
      <w:proofErr w:type="spellStart"/>
      <w:r w:rsidRPr="00607B1E">
        <w:rPr>
          <w:rFonts w:ascii="Times New Roman" w:hAnsi="Times New Roman" w:cs="Times New Roman"/>
          <w:sz w:val="28"/>
          <w:szCs w:val="28"/>
        </w:rPr>
        <w:t>спецсчетах</w:t>
      </w:r>
      <w:proofErr w:type="spellEnd"/>
      <w:r w:rsidRPr="00607B1E">
        <w:rPr>
          <w:rFonts w:ascii="Times New Roman" w:hAnsi="Times New Roman" w:cs="Times New Roman"/>
          <w:sz w:val="28"/>
          <w:szCs w:val="28"/>
        </w:rPr>
        <w:t xml:space="preserve">  </w:t>
      </w:r>
      <w:r w:rsidR="00607B1E" w:rsidRPr="00607B1E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в филиале Банка ВТБ (ПАО) г. Красноярск</w:t>
      </w:r>
      <w:r w:rsidRPr="00607B1E">
        <w:rPr>
          <w:rFonts w:ascii="Times New Roman" w:hAnsi="Times New Roman" w:cs="Times New Roman"/>
          <w:sz w:val="28"/>
          <w:szCs w:val="28"/>
        </w:rPr>
        <w:t>.</w:t>
      </w:r>
    </w:p>
    <w:p w:rsidR="00D14873" w:rsidRPr="00C82F8E" w:rsidRDefault="00D14873" w:rsidP="00F95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Остаток 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компенсационного фонда возмещения вреда </w:t>
      </w:r>
      <w:r w:rsidR="00380FBD">
        <w:rPr>
          <w:rFonts w:ascii="Times New Roman" w:hAnsi="Times New Roman" w:cs="Times New Roman"/>
          <w:sz w:val="28"/>
          <w:szCs w:val="28"/>
        </w:rPr>
        <w:t xml:space="preserve"> на 01.01.2018</w:t>
      </w:r>
      <w:r w:rsidR="0090368B">
        <w:rPr>
          <w:rFonts w:ascii="Times New Roman" w:hAnsi="Times New Roman" w:cs="Times New Roman"/>
          <w:sz w:val="28"/>
          <w:szCs w:val="28"/>
        </w:rPr>
        <w:t xml:space="preserve"> </w:t>
      </w:r>
      <w:r w:rsidR="00380FBD">
        <w:rPr>
          <w:rFonts w:ascii="Times New Roman" w:hAnsi="Times New Roman" w:cs="Times New Roman"/>
          <w:sz w:val="28"/>
          <w:szCs w:val="28"/>
        </w:rPr>
        <w:t xml:space="preserve">года  составил </w:t>
      </w:r>
      <w:r w:rsidR="00380FBD" w:rsidRPr="00C82F8E">
        <w:rPr>
          <w:rFonts w:ascii="Times New Roman" w:hAnsi="Times New Roman" w:cs="Times New Roman"/>
          <w:sz w:val="28"/>
          <w:szCs w:val="28"/>
        </w:rPr>
        <w:t>34 748 463,57</w:t>
      </w:r>
      <w:r w:rsidRPr="00C82F8E">
        <w:rPr>
          <w:rFonts w:ascii="Times New Roman" w:hAnsi="Times New Roman" w:cs="Times New Roman"/>
          <w:sz w:val="28"/>
          <w:szCs w:val="28"/>
        </w:rPr>
        <w:t xml:space="preserve">руб. Доход от размещения средств компенсационного фонда возмещения вреда составил </w:t>
      </w:r>
      <w:r w:rsidR="00380FBD" w:rsidRPr="00C82F8E">
        <w:rPr>
          <w:rFonts w:ascii="Times New Roman" w:hAnsi="Times New Roman" w:cs="Times New Roman"/>
          <w:sz w:val="28"/>
          <w:szCs w:val="28"/>
        </w:rPr>
        <w:t>883</w:t>
      </w:r>
      <w:r w:rsidR="00F955F3" w:rsidRPr="00C82F8E">
        <w:rPr>
          <w:rFonts w:ascii="Times New Roman" w:hAnsi="Times New Roman" w:cs="Times New Roman"/>
          <w:sz w:val="28"/>
          <w:szCs w:val="28"/>
        </w:rPr>
        <w:t xml:space="preserve"> </w:t>
      </w:r>
      <w:r w:rsidR="00380FBD" w:rsidRPr="00C82F8E">
        <w:rPr>
          <w:rFonts w:ascii="Times New Roman" w:hAnsi="Times New Roman" w:cs="Times New Roman"/>
          <w:sz w:val="28"/>
          <w:szCs w:val="28"/>
        </w:rPr>
        <w:t>098,57</w:t>
      </w:r>
      <w:r w:rsidRPr="00C82F8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52927" w:rsidRDefault="00252927" w:rsidP="00F95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8E">
        <w:rPr>
          <w:rFonts w:ascii="Times New Roman" w:hAnsi="Times New Roman" w:cs="Times New Roman"/>
          <w:sz w:val="28"/>
          <w:szCs w:val="28"/>
        </w:rPr>
        <w:t xml:space="preserve"> Остаток </w:t>
      </w:r>
      <w:proofErr w:type="gramStart"/>
      <w:r w:rsidRPr="00C82F8E">
        <w:rPr>
          <w:rFonts w:ascii="Times New Roman" w:hAnsi="Times New Roman" w:cs="Times New Roman"/>
          <w:sz w:val="28"/>
          <w:szCs w:val="28"/>
        </w:rPr>
        <w:t>средств  компенсационного</w:t>
      </w:r>
      <w:proofErr w:type="gramEnd"/>
      <w:r w:rsidRPr="00C82F8E">
        <w:rPr>
          <w:rFonts w:ascii="Times New Roman" w:hAnsi="Times New Roman" w:cs="Times New Roman"/>
          <w:sz w:val="28"/>
          <w:szCs w:val="28"/>
        </w:rPr>
        <w:t xml:space="preserve"> фонда обеспечения договорных обязательств на</w:t>
      </w:r>
      <w:r w:rsidR="00380FBD" w:rsidRPr="00C82F8E">
        <w:rPr>
          <w:rFonts w:ascii="Times New Roman" w:hAnsi="Times New Roman" w:cs="Times New Roman"/>
          <w:sz w:val="28"/>
          <w:szCs w:val="28"/>
        </w:rPr>
        <w:t xml:space="preserve"> 01.01.2018г</w:t>
      </w:r>
      <w:r w:rsidR="00F955F3" w:rsidRPr="00C82F8E">
        <w:rPr>
          <w:rFonts w:ascii="Times New Roman" w:hAnsi="Times New Roman" w:cs="Times New Roman"/>
          <w:sz w:val="28"/>
          <w:szCs w:val="28"/>
        </w:rPr>
        <w:t>.</w:t>
      </w:r>
      <w:r w:rsidRPr="00C82F8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380FBD" w:rsidRPr="00C82F8E">
        <w:rPr>
          <w:rFonts w:ascii="Times New Roman" w:hAnsi="Times New Roman" w:cs="Times New Roman"/>
          <w:sz w:val="28"/>
          <w:szCs w:val="28"/>
        </w:rPr>
        <w:t>68 055 681,57</w:t>
      </w:r>
      <w:r w:rsidRPr="00C82F8E">
        <w:rPr>
          <w:rFonts w:ascii="Times New Roman" w:hAnsi="Times New Roman" w:cs="Times New Roman"/>
          <w:sz w:val="28"/>
          <w:szCs w:val="28"/>
        </w:rPr>
        <w:t xml:space="preserve"> руб</w:t>
      </w:r>
      <w:r w:rsidR="00380FBD" w:rsidRPr="00C82F8E">
        <w:rPr>
          <w:rFonts w:ascii="Times New Roman" w:hAnsi="Times New Roman" w:cs="Times New Roman"/>
          <w:sz w:val="28"/>
          <w:szCs w:val="28"/>
        </w:rPr>
        <w:t xml:space="preserve">. </w:t>
      </w:r>
      <w:r w:rsidRPr="00C82F8E">
        <w:rPr>
          <w:rFonts w:ascii="Times New Roman" w:hAnsi="Times New Roman" w:cs="Times New Roman"/>
          <w:sz w:val="28"/>
          <w:szCs w:val="28"/>
        </w:rPr>
        <w:t xml:space="preserve"> Доход от </w:t>
      </w:r>
      <w:proofErr w:type="gramStart"/>
      <w:r w:rsidRPr="00C82F8E">
        <w:rPr>
          <w:rFonts w:ascii="Times New Roman" w:hAnsi="Times New Roman" w:cs="Times New Roman"/>
          <w:sz w:val="28"/>
          <w:szCs w:val="28"/>
        </w:rPr>
        <w:t>размещения  средств</w:t>
      </w:r>
      <w:proofErr w:type="gramEnd"/>
      <w:r w:rsidRPr="00C82F8E">
        <w:rPr>
          <w:rFonts w:ascii="Times New Roman" w:hAnsi="Times New Roman" w:cs="Times New Roman"/>
          <w:sz w:val="28"/>
          <w:szCs w:val="28"/>
        </w:rPr>
        <w:t xml:space="preserve"> компенсационного фонда обеспечения договорных обя</w:t>
      </w:r>
      <w:r>
        <w:rPr>
          <w:rFonts w:ascii="Times New Roman" w:hAnsi="Times New Roman" w:cs="Times New Roman"/>
          <w:sz w:val="28"/>
          <w:szCs w:val="28"/>
        </w:rPr>
        <w:t xml:space="preserve">зательств составил </w:t>
      </w:r>
      <w:r w:rsidR="00380FBD">
        <w:rPr>
          <w:rFonts w:ascii="Times New Roman" w:hAnsi="Times New Roman" w:cs="Times New Roman"/>
          <w:sz w:val="28"/>
          <w:szCs w:val="28"/>
        </w:rPr>
        <w:t>1 255 681,57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52927" w:rsidRDefault="00252927" w:rsidP="00F95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Сумма оплаченного налога на прибыль с полученных процентов составила </w:t>
      </w:r>
      <w:r w:rsidR="00380FBD">
        <w:rPr>
          <w:rFonts w:ascii="Times New Roman" w:hAnsi="Times New Roman" w:cs="Times New Roman"/>
          <w:sz w:val="28"/>
          <w:szCs w:val="28"/>
        </w:rPr>
        <w:t>433</w:t>
      </w:r>
      <w:r w:rsidR="00F955F3">
        <w:rPr>
          <w:rFonts w:ascii="Times New Roman" w:hAnsi="Times New Roman" w:cs="Times New Roman"/>
          <w:sz w:val="28"/>
          <w:szCs w:val="28"/>
        </w:rPr>
        <w:t xml:space="preserve"> </w:t>
      </w:r>
      <w:r w:rsidR="00380FBD">
        <w:rPr>
          <w:rFonts w:ascii="Times New Roman" w:hAnsi="Times New Roman" w:cs="Times New Roman"/>
          <w:sz w:val="28"/>
          <w:szCs w:val="28"/>
        </w:rPr>
        <w:t>522</w:t>
      </w:r>
      <w:r w:rsidR="00F955F3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F955F3">
        <w:rPr>
          <w:rFonts w:ascii="Times New Roman" w:hAnsi="Times New Roman" w:cs="Times New Roman"/>
          <w:sz w:val="28"/>
          <w:szCs w:val="28"/>
        </w:rPr>
        <w:t>0</w:t>
      </w:r>
      <w:r w:rsidR="00380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252927" w:rsidRDefault="00252927" w:rsidP="00F95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927" w:rsidRDefault="00252927" w:rsidP="00F95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Результаты контрольной деятельности за 2017 год.</w:t>
      </w:r>
    </w:p>
    <w:p w:rsidR="00FF68F0" w:rsidRPr="00FF68F0" w:rsidRDefault="00FF68F0" w:rsidP="00F95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8F0">
        <w:rPr>
          <w:rFonts w:ascii="Times New Roman" w:hAnsi="Times New Roman" w:cs="Times New Roman"/>
          <w:bCs/>
          <w:sz w:val="28"/>
          <w:szCs w:val="28"/>
        </w:rPr>
        <w:t xml:space="preserve">Разработан План </w:t>
      </w:r>
      <w:proofErr w:type="gramStart"/>
      <w:r w:rsidRPr="00FF68F0">
        <w:rPr>
          <w:rFonts w:ascii="Times New Roman" w:hAnsi="Times New Roman" w:cs="Times New Roman"/>
          <w:bCs/>
          <w:sz w:val="28"/>
          <w:szCs w:val="28"/>
        </w:rPr>
        <w:t>проведения  проверок</w:t>
      </w:r>
      <w:proofErr w:type="gramEnd"/>
      <w:r w:rsidRPr="00FF68F0">
        <w:rPr>
          <w:rFonts w:ascii="Times New Roman" w:hAnsi="Times New Roman" w:cs="Times New Roman"/>
          <w:bCs/>
          <w:sz w:val="28"/>
          <w:szCs w:val="28"/>
        </w:rPr>
        <w:t xml:space="preserve"> членов СРО на 2018 год.</w:t>
      </w:r>
    </w:p>
    <w:p w:rsidR="00725AEA" w:rsidRDefault="00252927" w:rsidP="00F9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проведена проверка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  соответствия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фактического 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</w:t>
      </w:r>
      <w:r w:rsidR="004A64B1">
        <w:rPr>
          <w:rFonts w:ascii="Times New Roman" w:hAnsi="Times New Roman" w:cs="Times New Roman"/>
          <w:sz w:val="28"/>
          <w:szCs w:val="28"/>
        </w:rPr>
        <w:t>которого членами СРО были внесе</w:t>
      </w:r>
      <w:r>
        <w:rPr>
          <w:rFonts w:ascii="Times New Roman" w:hAnsi="Times New Roman" w:cs="Times New Roman"/>
          <w:sz w:val="28"/>
          <w:szCs w:val="28"/>
        </w:rPr>
        <w:t xml:space="preserve">ны средства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компенсаци</w:t>
      </w:r>
      <w:proofErr w:type="spellEnd"/>
    </w:p>
    <w:p w:rsidR="00252927" w:rsidRDefault="00252927" w:rsidP="00F9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 дого</w:t>
      </w:r>
      <w:r w:rsidR="00EB1EC7">
        <w:rPr>
          <w:rFonts w:ascii="Times New Roman" w:hAnsi="Times New Roman" w:cs="Times New Roman"/>
          <w:sz w:val="28"/>
          <w:szCs w:val="28"/>
        </w:rPr>
        <w:t xml:space="preserve">ворных обязательств. Были проверены </w:t>
      </w:r>
      <w:r w:rsidR="00EB1EC7" w:rsidRPr="00DB3868">
        <w:rPr>
          <w:rFonts w:ascii="Times New Roman" w:hAnsi="Times New Roman" w:cs="Times New Roman"/>
          <w:b/>
          <w:sz w:val="28"/>
          <w:szCs w:val="28"/>
        </w:rPr>
        <w:t>8</w:t>
      </w:r>
      <w:r w:rsidR="00FF68F0" w:rsidRPr="00DB3868">
        <w:rPr>
          <w:rFonts w:ascii="Times New Roman" w:hAnsi="Times New Roman" w:cs="Times New Roman"/>
          <w:b/>
          <w:sz w:val="28"/>
          <w:szCs w:val="28"/>
        </w:rPr>
        <w:t>9 организаций</w:t>
      </w:r>
      <w:r w:rsidR="00EB1EC7">
        <w:rPr>
          <w:rFonts w:ascii="Times New Roman" w:hAnsi="Times New Roman" w:cs="Times New Roman"/>
          <w:sz w:val="28"/>
          <w:szCs w:val="28"/>
        </w:rPr>
        <w:t xml:space="preserve">. Нарушений не выявлено. </w:t>
      </w:r>
    </w:p>
    <w:p w:rsidR="00FF68F0" w:rsidRPr="00FF68F0" w:rsidRDefault="00FF68F0" w:rsidP="00F955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8F0">
        <w:rPr>
          <w:rFonts w:ascii="Times New Roman" w:hAnsi="Times New Roman" w:cs="Times New Roman"/>
          <w:bCs/>
          <w:sz w:val="28"/>
          <w:szCs w:val="28"/>
        </w:rPr>
        <w:t>Второй план проверок включает проверку:</w:t>
      </w:r>
    </w:p>
    <w:p w:rsidR="00FF68F0" w:rsidRPr="00FF68F0" w:rsidRDefault="00F35D5D" w:rsidP="00F955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F68F0" w:rsidRPr="00FF68F0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Соблюдений требований законодательства о градостроительной деятельности, о техническом регулировании;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68F0" w:rsidRPr="00FF68F0" w:rsidRDefault="00F35D5D" w:rsidP="00F955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F68F0" w:rsidRPr="00FF68F0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требований стандартов </w:t>
      </w:r>
      <w:r w:rsidR="0090368B">
        <w:rPr>
          <w:rFonts w:ascii="Times New Roman" w:hAnsi="Times New Roman" w:cs="Times New Roman"/>
          <w:color w:val="000000"/>
          <w:sz w:val="28"/>
          <w:szCs w:val="28"/>
        </w:rPr>
        <w:t xml:space="preserve">саморегулируемой организации, в </w:t>
      </w:r>
      <w:proofErr w:type="spellStart"/>
      <w:r w:rsidR="00FF68F0" w:rsidRPr="00FF68F0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="00FF68F0" w:rsidRPr="00FF68F0">
        <w:rPr>
          <w:rFonts w:ascii="Times New Roman" w:hAnsi="Times New Roman" w:cs="Times New Roman"/>
          <w:color w:val="000000"/>
          <w:sz w:val="28"/>
          <w:szCs w:val="28"/>
        </w:rPr>
        <w:t xml:space="preserve">. квалификационных стандартов, условий членства в саморегулируемой организации и иных внутренних документов саморегулируемой организации;             </w:t>
      </w:r>
    </w:p>
    <w:p w:rsidR="00FF68F0" w:rsidRPr="00FF68F0" w:rsidRDefault="00F35D5D" w:rsidP="00F955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F68F0" w:rsidRPr="00FF68F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обязательств по договорам строительного подряда, заключенным с использованием конкурентных способов заключения договоров;          </w:t>
      </w:r>
    </w:p>
    <w:p w:rsidR="00FF68F0" w:rsidRPr="00FF68F0" w:rsidRDefault="00F35D5D" w:rsidP="00F955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F68F0" w:rsidRPr="00FF68F0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порядка уплаты членских и иных целевых взносов в саморегулируемую организацию;    </w:t>
      </w:r>
    </w:p>
    <w:p w:rsidR="00FF68F0" w:rsidRPr="00FF68F0" w:rsidRDefault="00F35D5D" w:rsidP="00F955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F68F0" w:rsidRPr="00FF68F0">
        <w:rPr>
          <w:rFonts w:ascii="Times New Roman" w:hAnsi="Times New Roman" w:cs="Times New Roman"/>
          <w:color w:val="000000"/>
          <w:sz w:val="28"/>
          <w:szCs w:val="28"/>
        </w:rPr>
        <w:t xml:space="preserve"> 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строительство.</w:t>
      </w:r>
    </w:p>
    <w:p w:rsidR="00FF68F0" w:rsidRPr="00DB3868" w:rsidRDefault="00FF68F0" w:rsidP="00F955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68F0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proofErr w:type="gramStart"/>
      <w:r w:rsidRPr="00FF68F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B3868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перечисленным</w:t>
      </w:r>
      <w:proofErr w:type="gramEnd"/>
      <w:r w:rsidR="00DB3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68F0">
        <w:rPr>
          <w:rFonts w:ascii="Times New Roman" w:hAnsi="Times New Roman" w:cs="Times New Roman"/>
          <w:color w:val="000000"/>
          <w:sz w:val="28"/>
          <w:szCs w:val="28"/>
        </w:rPr>
        <w:t xml:space="preserve"> параметрам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2018 году </w:t>
      </w:r>
      <w:r w:rsidRPr="00FF68F0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запланировано проверить </w:t>
      </w:r>
      <w:r w:rsidRPr="00DB3868">
        <w:rPr>
          <w:rFonts w:ascii="Times New Roman" w:hAnsi="Times New Roman" w:cs="Times New Roman"/>
          <w:b/>
          <w:color w:val="000000"/>
          <w:sz w:val="28"/>
          <w:szCs w:val="28"/>
        </w:rPr>
        <w:t>25 организаций – членов СРО.</w:t>
      </w:r>
    </w:p>
    <w:p w:rsidR="00E2723E" w:rsidRDefault="00E2723E" w:rsidP="00F95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EC7" w:rsidRDefault="00EB1EC7" w:rsidP="00F95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2017</w:t>
      </w:r>
      <w:r w:rsidR="004438B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438B2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4438B2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="004438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3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организацией подготовлены и направлены документы для внесения в Национальный реестр </w:t>
      </w:r>
      <w:r w:rsidRPr="00DB3868">
        <w:rPr>
          <w:rFonts w:ascii="Times New Roman" w:hAnsi="Times New Roman" w:cs="Times New Roman"/>
          <w:b/>
          <w:sz w:val="28"/>
          <w:szCs w:val="28"/>
        </w:rPr>
        <w:t>289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членов Ассоциации.</w:t>
      </w:r>
    </w:p>
    <w:p w:rsidR="00E2723E" w:rsidRDefault="00E2723E" w:rsidP="00F95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EC7" w:rsidRDefault="00EB1EC7" w:rsidP="00F95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71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прошедшем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СРО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 «Строители ТПП РБ» проводилась работа по осуществлению защиты прав и интересов членов Ассоциации, оказывалась юридическая помощь организациям, в первую очередь, перешедшим из других СРО в части возврата средств компенсационного фонда, давались консультации юриста СР</w:t>
      </w:r>
      <w:r w:rsidR="00E272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участие представителей СРО при судебных </w:t>
      </w:r>
      <w:r w:rsidR="00E2723E">
        <w:rPr>
          <w:rFonts w:ascii="Times New Roman" w:hAnsi="Times New Roman" w:cs="Times New Roman"/>
          <w:sz w:val="28"/>
          <w:szCs w:val="28"/>
        </w:rPr>
        <w:t xml:space="preserve"> заседаниях </w:t>
      </w:r>
      <w:r>
        <w:rPr>
          <w:rFonts w:ascii="Times New Roman" w:hAnsi="Times New Roman" w:cs="Times New Roman"/>
          <w:sz w:val="28"/>
          <w:szCs w:val="28"/>
        </w:rPr>
        <w:t>по этим вопросам.</w:t>
      </w:r>
    </w:p>
    <w:p w:rsidR="00E2723E" w:rsidRDefault="00E2723E" w:rsidP="00F95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23E" w:rsidRDefault="00E2723E" w:rsidP="00F95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Ассоциацией также проводилась   разработка и усовершенствование внутренних документов саморегулируемой организации, приведение их в соответствие с требованием Федерального Закона  </w:t>
      </w:r>
      <w:r w:rsidR="0084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03.07.2016 г. № 372-ФЗ и Градостроительным кодексом РФ.</w:t>
      </w:r>
    </w:p>
    <w:p w:rsidR="003D227D" w:rsidRDefault="003D227D" w:rsidP="00F9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23E" w:rsidRDefault="0037100B" w:rsidP="00F95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2017 году А</w:t>
      </w:r>
      <w:r w:rsidR="00E2723E">
        <w:rPr>
          <w:rFonts w:ascii="Times New Roman" w:hAnsi="Times New Roman" w:cs="Times New Roman"/>
          <w:sz w:val="28"/>
          <w:szCs w:val="28"/>
        </w:rPr>
        <w:t>ссоциацией проводилась работа по взаимодействию с органами исполнительной власти, надзорны</w:t>
      </w:r>
      <w:r>
        <w:rPr>
          <w:rFonts w:ascii="Times New Roman" w:hAnsi="Times New Roman" w:cs="Times New Roman"/>
          <w:sz w:val="28"/>
          <w:szCs w:val="28"/>
        </w:rPr>
        <w:t xml:space="preserve">ми и контролирующими органами, </w:t>
      </w:r>
      <w:r w:rsidR="00E2723E">
        <w:rPr>
          <w:rFonts w:ascii="Times New Roman" w:hAnsi="Times New Roman" w:cs="Times New Roman"/>
          <w:sz w:val="28"/>
          <w:szCs w:val="28"/>
        </w:rPr>
        <w:t>со всеми участниками строительного процесса с целью повышения качества строительства, реконструкции,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по всем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членов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 РА «Строители ТПП РБ» и системы саморегулирования в строите</w:t>
      </w:r>
      <w:r w:rsidR="00380FBD">
        <w:rPr>
          <w:rFonts w:ascii="Times New Roman" w:hAnsi="Times New Roman" w:cs="Times New Roman"/>
          <w:sz w:val="28"/>
          <w:szCs w:val="28"/>
        </w:rPr>
        <w:t>льстве.  Деятельность Ассоциации</w:t>
      </w:r>
      <w:r>
        <w:rPr>
          <w:rFonts w:ascii="Times New Roman" w:hAnsi="Times New Roman" w:cs="Times New Roman"/>
          <w:sz w:val="28"/>
          <w:szCs w:val="28"/>
        </w:rPr>
        <w:t xml:space="preserve"> за 2017 г. 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марте </w:t>
      </w:r>
      <w:r w:rsidR="00847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A2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8477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проверена Забайкальским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00B" w:rsidRDefault="0037100B" w:rsidP="00F9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00B" w:rsidRDefault="0037100B" w:rsidP="00F9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00B" w:rsidRDefault="0037100B" w:rsidP="00F95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7100B">
        <w:rPr>
          <w:rFonts w:ascii="Times New Roman" w:hAnsi="Times New Roman" w:cs="Times New Roman"/>
          <w:sz w:val="28"/>
          <w:szCs w:val="28"/>
        </w:rPr>
        <w:t xml:space="preserve">В 2017 году Ассоциация в лице Исполнительного директора </w:t>
      </w:r>
      <w:proofErr w:type="spellStart"/>
      <w:r w:rsidRPr="0037100B">
        <w:rPr>
          <w:rFonts w:ascii="Times New Roman" w:hAnsi="Times New Roman" w:cs="Times New Roman"/>
          <w:sz w:val="28"/>
          <w:szCs w:val="28"/>
        </w:rPr>
        <w:t>Елисафенко</w:t>
      </w:r>
      <w:proofErr w:type="spellEnd"/>
      <w:r w:rsidRPr="0037100B">
        <w:rPr>
          <w:rFonts w:ascii="Times New Roman" w:hAnsi="Times New Roman" w:cs="Times New Roman"/>
          <w:sz w:val="28"/>
          <w:szCs w:val="28"/>
        </w:rPr>
        <w:t xml:space="preserve"> В.Л. принимала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000F">
        <w:rPr>
          <w:rFonts w:ascii="Times New Roman" w:hAnsi="Times New Roman" w:cs="Times New Roman"/>
          <w:sz w:val="28"/>
          <w:szCs w:val="28"/>
        </w:rPr>
        <w:t xml:space="preserve"> </w:t>
      </w:r>
      <w:r w:rsidRPr="003710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овещании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00B">
        <w:rPr>
          <w:rFonts w:ascii="Times New Roman" w:hAnsi="Times New Roman" w:cs="Times New Roman"/>
          <w:sz w:val="28"/>
          <w:szCs w:val="28"/>
        </w:rPr>
        <w:t xml:space="preserve">  Федеральной службы по экологическому, технологическому и атомному надзору (</w:t>
      </w:r>
      <w:proofErr w:type="spellStart"/>
      <w:r w:rsidRPr="0037100B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37100B">
        <w:rPr>
          <w:rFonts w:ascii="Times New Roman" w:hAnsi="Times New Roman" w:cs="Times New Roman"/>
          <w:sz w:val="28"/>
          <w:szCs w:val="28"/>
        </w:rPr>
        <w:t xml:space="preserve"> ) в  г. Москве, 28 сентября 2017г.</w:t>
      </w:r>
      <w:r>
        <w:rPr>
          <w:rFonts w:ascii="Times New Roman" w:hAnsi="Times New Roman" w:cs="Times New Roman"/>
          <w:sz w:val="28"/>
          <w:szCs w:val="28"/>
        </w:rPr>
        <w:t>, а также в</w:t>
      </w:r>
      <w:r w:rsidR="00A24B29">
        <w:rPr>
          <w:rFonts w:ascii="Times New Roman" w:hAnsi="Times New Roman" w:cs="Times New Roman"/>
          <w:sz w:val="28"/>
          <w:szCs w:val="28"/>
        </w:rPr>
        <w:t xml:space="preserve"> моем </w:t>
      </w:r>
      <w:r>
        <w:rPr>
          <w:rFonts w:ascii="Times New Roman" w:hAnsi="Times New Roman" w:cs="Times New Roman"/>
          <w:sz w:val="28"/>
          <w:szCs w:val="28"/>
        </w:rPr>
        <w:t xml:space="preserve"> лице </w:t>
      </w:r>
      <w:r w:rsidR="00A24B29">
        <w:rPr>
          <w:rFonts w:ascii="Times New Roman" w:hAnsi="Times New Roman" w:cs="Times New Roman"/>
          <w:sz w:val="28"/>
          <w:szCs w:val="28"/>
        </w:rPr>
        <w:t xml:space="preserve"> и лице Исполнительного директора принимала  участие в работе декабрьского Всероссийского съезда и дек</w:t>
      </w:r>
      <w:r w:rsidR="001E7EBE">
        <w:rPr>
          <w:rFonts w:ascii="Times New Roman" w:hAnsi="Times New Roman" w:cs="Times New Roman"/>
          <w:sz w:val="28"/>
          <w:szCs w:val="28"/>
        </w:rPr>
        <w:t xml:space="preserve">абрьской Окружной конференции  </w:t>
      </w:r>
      <w:r w:rsidR="00A24B29">
        <w:rPr>
          <w:rFonts w:ascii="Times New Roman" w:hAnsi="Times New Roman" w:cs="Times New Roman"/>
          <w:sz w:val="28"/>
          <w:szCs w:val="28"/>
        </w:rPr>
        <w:t xml:space="preserve">СРО по Сибирскому </w:t>
      </w:r>
      <w:r w:rsidR="001E7EBE"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="00A24B29">
        <w:rPr>
          <w:rFonts w:ascii="Times New Roman" w:hAnsi="Times New Roman" w:cs="Times New Roman"/>
          <w:sz w:val="28"/>
          <w:szCs w:val="28"/>
        </w:rPr>
        <w:t>округу.</w:t>
      </w:r>
    </w:p>
    <w:p w:rsidR="008477A2" w:rsidRDefault="008477A2" w:rsidP="00F9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76" w:rsidRDefault="008477A2" w:rsidP="00F95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Ассоциация осуществляет свою работу в соответствии с действующим законодательством и внутренними нормативными документами.</w:t>
      </w:r>
    </w:p>
    <w:p w:rsidR="00725AEA" w:rsidRDefault="00725AEA" w:rsidP="00F95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AEA" w:rsidRDefault="00725AEA" w:rsidP="00F95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AEA" w:rsidRPr="0037100B" w:rsidRDefault="006B1DE0" w:rsidP="00F95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A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sectPr w:rsidR="00725AEA" w:rsidRPr="0037100B" w:rsidSect="00F955F3">
      <w:headerReference w:type="default" r:id="rId9"/>
      <w:pgSz w:w="11906" w:h="16838"/>
      <w:pgMar w:top="720" w:right="849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4C" w:rsidRDefault="0042074C" w:rsidP="001C07D0">
      <w:pPr>
        <w:spacing w:after="0" w:line="240" w:lineRule="auto"/>
      </w:pPr>
      <w:r>
        <w:separator/>
      </w:r>
    </w:p>
  </w:endnote>
  <w:endnote w:type="continuationSeparator" w:id="0">
    <w:p w:rsidR="0042074C" w:rsidRDefault="0042074C" w:rsidP="001C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4C" w:rsidRDefault="0042074C" w:rsidP="001C07D0">
      <w:pPr>
        <w:spacing w:after="0" w:line="240" w:lineRule="auto"/>
      </w:pPr>
      <w:r>
        <w:separator/>
      </w:r>
    </w:p>
  </w:footnote>
  <w:footnote w:type="continuationSeparator" w:id="0">
    <w:p w:rsidR="0042074C" w:rsidRDefault="0042074C" w:rsidP="001C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75454"/>
      <w:docPartObj>
        <w:docPartGallery w:val="Page Numbers (Top of Page)"/>
        <w:docPartUnique/>
      </w:docPartObj>
    </w:sdtPr>
    <w:sdtEndPr/>
    <w:sdtContent>
      <w:p w:rsidR="00F955F3" w:rsidRDefault="00F955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68B">
          <w:rPr>
            <w:noProof/>
          </w:rPr>
          <w:t>3</w:t>
        </w:r>
        <w:r>
          <w:fldChar w:fldCharType="end"/>
        </w:r>
      </w:p>
    </w:sdtContent>
  </w:sdt>
  <w:p w:rsidR="001C07D0" w:rsidRDefault="001C07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B0552"/>
    <w:multiLevelType w:val="hybridMultilevel"/>
    <w:tmpl w:val="3926F208"/>
    <w:lvl w:ilvl="0" w:tplc="1E24C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823C7B"/>
    <w:multiLevelType w:val="hybridMultilevel"/>
    <w:tmpl w:val="69D207D2"/>
    <w:lvl w:ilvl="0" w:tplc="AEE06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F6"/>
    <w:rsid w:val="00052FC9"/>
    <w:rsid w:val="000E000F"/>
    <w:rsid w:val="001C07D0"/>
    <w:rsid w:val="001E1A42"/>
    <w:rsid w:val="001E7EBE"/>
    <w:rsid w:val="0024240A"/>
    <w:rsid w:val="0024388B"/>
    <w:rsid w:val="00252927"/>
    <w:rsid w:val="002D733B"/>
    <w:rsid w:val="0037100B"/>
    <w:rsid w:val="00380FBD"/>
    <w:rsid w:val="003D227D"/>
    <w:rsid w:val="0042074C"/>
    <w:rsid w:val="004328F6"/>
    <w:rsid w:val="0044046C"/>
    <w:rsid w:val="004438B2"/>
    <w:rsid w:val="004A64B1"/>
    <w:rsid w:val="00607B1E"/>
    <w:rsid w:val="00666E9C"/>
    <w:rsid w:val="006B1DE0"/>
    <w:rsid w:val="00725AEA"/>
    <w:rsid w:val="007E46CE"/>
    <w:rsid w:val="008477A2"/>
    <w:rsid w:val="0090368B"/>
    <w:rsid w:val="00A24B29"/>
    <w:rsid w:val="00BC0084"/>
    <w:rsid w:val="00C82F8E"/>
    <w:rsid w:val="00D14873"/>
    <w:rsid w:val="00D45423"/>
    <w:rsid w:val="00DB3868"/>
    <w:rsid w:val="00E2723E"/>
    <w:rsid w:val="00E977DD"/>
    <w:rsid w:val="00EA2276"/>
    <w:rsid w:val="00EB1EC7"/>
    <w:rsid w:val="00F24027"/>
    <w:rsid w:val="00F35D5D"/>
    <w:rsid w:val="00F955F3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1BCE"/>
  <w15:chartTrackingRefBased/>
  <w15:docId w15:val="{D9D37803-0DCC-41AA-9130-1408BFA1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7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07D0"/>
  </w:style>
  <w:style w:type="paragraph" w:styleId="a8">
    <w:name w:val="footer"/>
    <w:basedOn w:val="a"/>
    <w:link w:val="a9"/>
    <w:uiPriority w:val="99"/>
    <w:unhideWhenUsed/>
    <w:rsid w:val="001C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07D0"/>
  </w:style>
  <w:style w:type="character" w:styleId="aa">
    <w:name w:val="Hyperlink"/>
    <w:basedOn w:val="a0"/>
    <w:semiHidden/>
    <w:unhideWhenUsed/>
    <w:rsid w:val="00725AE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@tppr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7C9C-3F87-4EA4-8C6C-6F0B4463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2018-04-17T08:23:00Z</cp:lastPrinted>
  <dcterms:created xsi:type="dcterms:W3CDTF">2018-04-28T02:33:00Z</dcterms:created>
  <dcterms:modified xsi:type="dcterms:W3CDTF">2018-04-28T14:14:00Z</dcterms:modified>
</cp:coreProperties>
</file>