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C5" w:rsidRPr="00FC57C5" w:rsidRDefault="00546792" w:rsidP="00546792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bookmarkStart w:id="0" w:name="_Toc471242058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3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57C5" w:rsidRPr="00FC57C5">
        <w:rPr>
          <w:rFonts w:ascii="Times New Roman" w:hAnsi="Times New Roman" w:cs="Times New Roman"/>
          <w:sz w:val="28"/>
          <w:szCs w:val="28"/>
        </w:rPr>
        <w:t>УТВЕРЖДЕНО</w:t>
      </w:r>
    </w:p>
    <w:p w:rsidR="00FC57C5" w:rsidRPr="00FC57C5" w:rsidRDefault="00FC57C5" w:rsidP="00FC57C5">
      <w:pPr>
        <w:pStyle w:val="60"/>
        <w:shd w:val="clear" w:color="auto" w:fill="auto"/>
        <w:spacing w:before="0" w:line="240" w:lineRule="auto"/>
        <w:ind w:left="5103"/>
        <w:jc w:val="left"/>
        <w:rPr>
          <w:rStyle w:val="a5"/>
          <w:rFonts w:eastAsia="Book Antiqua"/>
          <w:color w:val="auto"/>
          <w:sz w:val="28"/>
          <w:szCs w:val="28"/>
        </w:rPr>
      </w:pPr>
      <w:r w:rsidRPr="00FC57C5">
        <w:rPr>
          <w:rStyle w:val="a5"/>
          <w:rFonts w:eastAsia="Book Antiqua"/>
          <w:color w:val="auto"/>
          <w:sz w:val="28"/>
          <w:szCs w:val="28"/>
        </w:rPr>
        <w:t xml:space="preserve">Решением Правления  Саморегулируемой организации </w:t>
      </w:r>
    </w:p>
    <w:p w:rsidR="00FC57C5" w:rsidRPr="00FC57C5" w:rsidRDefault="00FC57C5" w:rsidP="00FC57C5">
      <w:pPr>
        <w:pStyle w:val="60"/>
        <w:shd w:val="clear" w:color="auto" w:fill="auto"/>
        <w:spacing w:before="0" w:line="240" w:lineRule="auto"/>
        <w:ind w:left="5103"/>
        <w:jc w:val="left"/>
        <w:rPr>
          <w:rStyle w:val="a5"/>
          <w:rFonts w:eastAsia="Book Antiqua"/>
          <w:color w:val="auto"/>
          <w:sz w:val="28"/>
          <w:szCs w:val="28"/>
        </w:rPr>
      </w:pPr>
      <w:r w:rsidRPr="00FC57C5">
        <w:rPr>
          <w:rStyle w:val="a5"/>
          <w:rFonts w:eastAsia="Book Antiqua"/>
          <w:color w:val="auto"/>
          <w:sz w:val="28"/>
          <w:szCs w:val="28"/>
        </w:rPr>
        <w:t xml:space="preserve">Региональная Ассоциация «Строители ТПП РБ» </w:t>
      </w:r>
    </w:p>
    <w:p w:rsidR="00FC57C5" w:rsidRPr="00FA0E9F" w:rsidRDefault="00FA0E9F" w:rsidP="00FC57C5">
      <w:pPr>
        <w:pStyle w:val="60"/>
        <w:shd w:val="clear" w:color="auto" w:fill="auto"/>
        <w:spacing w:before="0" w:line="240" w:lineRule="auto"/>
        <w:ind w:left="5103"/>
        <w:jc w:val="left"/>
        <w:rPr>
          <w:rStyle w:val="a5"/>
          <w:rFonts w:eastAsia="Book Antiqua"/>
          <w:color w:val="auto"/>
          <w:sz w:val="28"/>
          <w:szCs w:val="28"/>
        </w:rPr>
      </w:pPr>
      <w:r w:rsidRPr="00FA0E9F">
        <w:rPr>
          <w:rStyle w:val="a5"/>
          <w:rFonts w:eastAsia="Book Antiqua"/>
          <w:color w:val="auto"/>
          <w:sz w:val="28"/>
          <w:szCs w:val="28"/>
        </w:rPr>
        <w:t>Протокол № 11 от 07.03.2019г.</w:t>
      </w:r>
      <w:r w:rsidR="00FC57C5" w:rsidRPr="00FA0E9F">
        <w:rPr>
          <w:rStyle w:val="a5"/>
          <w:rFonts w:eastAsia="Book Antiqua"/>
          <w:color w:val="auto"/>
          <w:sz w:val="28"/>
          <w:szCs w:val="28"/>
        </w:rPr>
        <w:t xml:space="preserve"> </w:t>
      </w:r>
    </w:p>
    <w:p w:rsidR="00FC57C5" w:rsidRPr="00FC57C5" w:rsidRDefault="00FC57C5" w:rsidP="00FC57C5">
      <w:pPr>
        <w:tabs>
          <w:tab w:val="left" w:pos="26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57C5" w:rsidRPr="00FC57C5" w:rsidRDefault="00FC57C5" w:rsidP="00FC57C5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hAnsi="Times New Roman" w:cs="Times New Roman"/>
          <w:sz w:val="28"/>
          <w:szCs w:val="28"/>
        </w:rPr>
        <w:t>ПОЛОЖЕНИЕ</w:t>
      </w:r>
    </w:p>
    <w:p w:rsidR="00FC57C5" w:rsidRPr="00FC57C5" w:rsidRDefault="00FC57C5" w:rsidP="00FC5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hAnsi="Times New Roman" w:cs="Times New Roman"/>
          <w:sz w:val="28"/>
          <w:szCs w:val="28"/>
        </w:rPr>
        <w:t xml:space="preserve">«О раскрытии информации  </w:t>
      </w:r>
    </w:p>
    <w:p w:rsidR="00FC57C5" w:rsidRPr="00FC57C5" w:rsidRDefault="00FC57C5" w:rsidP="00FC5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организацией Региональной ассоциацией </w:t>
      </w:r>
    </w:p>
    <w:p w:rsidR="00FC57C5" w:rsidRPr="00FC57C5" w:rsidRDefault="00FC57C5" w:rsidP="00FC5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hAnsi="Times New Roman" w:cs="Times New Roman"/>
          <w:sz w:val="28"/>
          <w:szCs w:val="28"/>
        </w:rPr>
        <w:t xml:space="preserve"> «Строители ТПП РБ» </w:t>
      </w:r>
    </w:p>
    <w:p w:rsidR="00FC57C5" w:rsidRPr="00FC57C5" w:rsidRDefault="00FC57C5" w:rsidP="00FC5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7C5" w:rsidRDefault="00E77C2A" w:rsidP="00FC5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Улан-Удэ, 2019</w:t>
      </w:r>
    </w:p>
    <w:p w:rsidR="00FA0E9F" w:rsidRDefault="00FA0E9F" w:rsidP="00FC5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E9F" w:rsidRPr="00FC57C5" w:rsidRDefault="00FA0E9F" w:rsidP="00FC5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keepNext/>
        <w:keepLines/>
        <w:widowControl w:val="0"/>
        <w:numPr>
          <w:ilvl w:val="0"/>
          <w:numId w:val="1"/>
        </w:numPr>
        <w:tabs>
          <w:tab w:val="left" w:pos="-1560"/>
        </w:tabs>
        <w:spacing w:after="0" w:line="240" w:lineRule="auto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r w:rsidRPr="00FC57C5">
        <w:rPr>
          <w:rFonts w:ascii="Times New Roman" w:eastAsia="Book Antiqua" w:hAnsi="Times New Roman" w:cs="Times New Roman"/>
          <w:b/>
          <w:bCs/>
          <w:sz w:val="28"/>
          <w:szCs w:val="28"/>
        </w:rPr>
        <w:lastRenderedPageBreak/>
        <w:t>НАЗНАЧЕНИЕ И ОБЛАСТЬ ПРИМЕНЕНИЯ ДОКУМЕНТА</w:t>
      </w:r>
      <w:bookmarkEnd w:id="0"/>
    </w:p>
    <w:p w:rsidR="00FC57C5" w:rsidRPr="00FC57C5" w:rsidRDefault="00FC57C5" w:rsidP="00FC57C5">
      <w:pPr>
        <w:keepNext/>
        <w:keepLines/>
        <w:widowControl w:val="0"/>
        <w:tabs>
          <w:tab w:val="left" w:pos="2125"/>
        </w:tabs>
        <w:spacing w:after="0" w:line="240" w:lineRule="auto"/>
        <w:ind w:left="1760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FC57C5" w:rsidRPr="00FC57C5" w:rsidRDefault="00FC57C5" w:rsidP="00FC57C5">
      <w:pPr>
        <w:widowControl w:val="0"/>
        <w:numPr>
          <w:ilvl w:val="1"/>
          <w:numId w:val="1"/>
        </w:numPr>
        <w:tabs>
          <w:tab w:val="left" w:pos="-453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7C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раскрытии информации (далее – Положение) устанавливает порядок обеспечения 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открытости и доступности информации о</w:t>
      </w:r>
      <w:r w:rsidRPr="00FC57C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Саморегулируемой организацией Региональной ассоциации «Строители ТПП РБ» (далее Ассоциация) и её членов 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для потребителей производимых ими товаров, оказываемых ими работ и/или услуг, органов государственной власти, органов местного самоуправления, а также иных заинтересованных в такой информации юридических и физических лиц</w:t>
      </w:r>
      <w:r w:rsidRPr="00FC57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7C5" w:rsidRPr="00FC57C5" w:rsidRDefault="00FC57C5" w:rsidP="00FC57C5">
      <w:pPr>
        <w:widowControl w:val="0"/>
        <w:numPr>
          <w:ilvl w:val="1"/>
          <w:numId w:val="1"/>
        </w:numPr>
        <w:tabs>
          <w:tab w:val="left" w:pos="-453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Раскрытие информации в соответствии с настоящим Положением осуществляется на официальном сайте Ассоциации по адресу в сети интернет </w:t>
      </w:r>
      <w:r w:rsidRPr="00FC57C5">
        <w:rPr>
          <w:rFonts w:ascii="Times New Roman" w:eastAsia="Verdana" w:hAnsi="Times New Roman" w:cs="Times New Roman"/>
          <w:sz w:val="28"/>
          <w:szCs w:val="28"/>
          <w:u w:val="single"/>
          <w:lang w:val="en-US" w:eastAsia="ru-RU"/>
        </w:rPr>
        <w:t>www</w:t>
      </w:r>
      <w:r w:rsidRPr="00FC57C5">
        <w:rPr>
          <w:rFonts w:ascii="Times New Roman" w:eastAsia="Verdana" w:hAnsi="Times New Roman" w:cs="Times New Roman"/>
          <w:sz w:val="28"/>
          <w:szCs w:val="28"/>
          <w:u w:val="single"/>
          <w:lang w:eastAsia="ru-RU"/>
        </w:rPr>
        <w:t>.</w:t>
      </w:r>
      <w:r w:rsidRPr="00FC57C5">
        <w:rPr>
          <w:rFonts w:ascii="Times New Roman" w:eastAsia="Verdana" w:hAnsi="Times New Roman" w:cs="Times New Roman"/>
          <w:sz w:val="28"/>
          <w:szCs w:val="28"/>
          <w:u w:val="single"/>
          <w:lang w:val="en-US" w:eastAsia="ru-RU"/>
        </w:rPr>
        <w:t>tpp</w:t>
      </w:r>
      <w:r w:rsidRPr="00FC57C5">
        <w:rPr>
          <w:rFonts w:ascii="Times New Roman" w:eastAsia="Verdana" w:hAnsi="Times New Roman" w:cs="Times New Roman"/>
          <w:sz w:val="28"/>
          <w:szCs w:val="28"/>
          <w:u w:val="single"/>
          <w:lang w:eastAsia="ru-RU"/>
        </w:rPr>
        <w:t>-</w:t>
      </w:r>
      <w:r w:rsidRPr="00FC57C5">
        <w:rPr>
          <w:rFonts w:ascii="Times New Roman" w:eastAsia="Verdana" w:hAnsi="Times New Roman" w:cs="Times New Roman"/>
          <w:sz w:val="28"/>
          <w:szCs w:val="28"/>
          <w:u w:val="single"/>
          <w:lang w:val="en-US" w:eastAsia="ru-RU"/>
        </w:rPr>
        <w:t>sro</w:t>
      </w:r>
      <w:r w:rsidRPr="00FC57C5">
        <w:rPr>
          <w:rFonts w:ascii="Times New Roman" w:eastAsia="Verdana" w:hAnsi="Times New Roman" w:cs="Times New Roman"/>
          <w:sz w:val="28"/>
          <w:szCs w:val="28"/>
          <w:u w:val="single"/>
          <w:lang w:eastAsia="ru-RU"/>
        </w:rPr>
        <w:t>.</w:t>
      </w:r>
      <w:r w:rsidRPr="00FC57C5">
        <w:rPr>
          <w:rFonts w:ascii="Times New Roman" w:eastAsia="Verdana" w:hAnsi="Times New Roman" w:cs="Times New Roman"/>
          <w:sz w:val="28"/>
          <w:szCs w:val="28"/>
          <w:u w:val="single"/>
          <w:lang w:val="en-US" w:eastAsia="ru-RU"/>
        </w:rPr>
        <w:t>ru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 </w:t>
      </w:r>
      <w:hyperlink r:id="rId8" w:history="1"/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без ограничения доступа к такой информации.</w:t>
      </w:r>
    </w:p>
    <w:p w:rsidR="00FC57C5" w:rsidRPr="00FC57C5" w:rsidRDefault="00FC57C5" w:rsidP="00FC57C5">
      <w:pPr>
        <w:widowControl w:val="0"/>
        <w:numPr>
          <w:ilvl w:val="1"/>
          <w:numId w:val="1"/>
        </w:numPr>
        <w:tabs>
          <w:tab w:val="left" w:pos="-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Предметом регулирования является деятельность Ассоциации по обеспечению доступа к информации, подлежащей раскрытию саморегулируемыми организациями и направленная на</w:t>
      </w:r>
      <w:r w:rsidRPr="00FC57C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C57C5" w:rsidRPr="00FC57C5" w:rsidRDefault="00FC57C5" w:rsidP="00FC57C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>Развитие конкуренции на основе открытости, актуальности и достоверности представляемой информации о субъектах предпринимательской и профессиональной деятельности</w:t>
      </w:r>
      <w:r w:rsidRPr="00FC57C5">
        <w:rPr>
          <w:rFonts w:ascii="Times New Roman" w:hAnsi="Times New Roman" w:cs="Times New Roman"/>
          <w:sz w:val="28"/>
          <w:szCs w:val="28"/>
        </w:rPr>
        <w:t>;</w:t>
      </w:r>
    </w:p>
    <w:p w:rsidR="00FC57C5" w:rsidRPr="00FC57C5" w:rsidRDefault="00FC57C5" w:rsidP="00FC57C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Формирование на территории Российской Федерации единых 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>принципов построения информационной среды организаций, осуществляющих свою предпринимательскую или профессиональную деятельность в сфере саморегулирования, в интересах потребителей товаров, работ и/или услуг, органов государственной власти, органов местного самоуправления, а также иных юридических и физических лиц;</w:t>
      </w:r>
    </w:p>
    <w:p w:rsidR="00FC57C5" w:rsidRPr="00FC57C5" w:rsidRDefault="00FC57C5" w:rsidP="00FC57C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>Формирование унифицированных подходов в организации мониторинга состояния саморегулирования.</w:t>
      </w:r>
    </w:p>
    <w:p w:rsidR="00FC57C5" w:rsidRPr="00FC57C5" w:rsidRDefault="00FC57C5" w:rsidP="00FC57C5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7C5">
        <w:rPr>
          <w:rFonts w:ascii="Times New Roman" w:eastAsia="Times New Roman" w:hAnsi="Times New Roman" w:cs="Times New Roman"/>
          <w:sz w:val="28"/>
          <w:szCs w:val="28"/>
        </w:rPr>
        <w:t>Положения настоящего документа распространяются на деятельность органов Ассоциации и всех её членов.</w:t>
      </w:r>
    </w:p>
    <w:p w:rsidR="00FC57C5" w:rsidRPr="00FC57C5" w:rsidRDefault="00FC57C5" w:rsidP="00FC57C5">
      <w:pPr>
        <w:widowControl w:val="0"/>
        <w:numPr>
          <w:ilvl w:val="1"/>
          <w:numId w:val="1"/>
        </w:numPr>
        <w:tabs>
          <w:tab w:val="left" w:pos="-4536"/>
          <w:tab w:val="left" w:pos="91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Ассоциация несет ответственность за неисполнение и (или) ненадлежащее исполнение обязанностей по раскрытию информации в соответствии с законодательством Российской Федерации</w:t>
      </w:r>
      <w:r w:rsidRPr="00FC57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7C5" w:rsidRPr="00FC57C5" w:rsidRDefault="00FC57C5" w:rsidP="00FC57C5">
      <w:pPr>
        <w:widowControl w:val="0"/>
        <w:numPr>
          <w:ilvl w:val="1"/>
          <w:numId w:val="1"/>
        </w:numPr>
        <w:tabs>
          <w:tab w:val="left" w:pos="-4536"/>
          <w:tab w:val="left" w:pos="91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7C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с действующим законодательством Российской Федерации, Уставом и другими внутренними документами Ассоциации. </w:t>
      </w:r>
    </w:p>
    <w:p w:rsidR="00FC57C5" w:rsidRPr="00FC57C5" w:rsidRDefault="00FC57C5" w:rsidP="00FC57C5">
      <w:pPr>
        <w:widowControl w:val="0"/>
        <w:tabs>
          <w:tab w:val="left" w:pos="-4536"/>
          <w:tab w:val="left" w:pos="916"/>
        </w:tabs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keepNext/>
        <w:keepLines/>
        <w:widowControl w:val="0"/>
        <w:numPr>
          <w:ilvl w:val="0"/>
          <w:numId w:val="1"/>
        </w:numPr>
        <w:tabs>
          <w:tab w:val="left" w:pos="-1276"/>
        </w:tabs>
        <w:spacing w:after="0" w:line="240" w:lineRule="auto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r w:rsidRPr="00FC57C5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 </w:t>
      </w:r>
      <w:bookmarkStart w:id="1" w:name="_Toc471242059"/>
      <w:r w:rsidRPr="00FC57C5">
        <w:rPr>
          <w:rFonts w:ascii="Times New Roman" w:eastAsia="Book Antiqua" w:hAnsi="Times New Roman" w:cs="Times New Roman"/>
          <w:b/>
          <w:bCs/>
          <w:sz w:val="28"/>
          <w:szCs w:val="28"/>
        </w:rPr>
        <w:t>ТЕРМИНЫ, ОПРЕДЕЛЕНИЯ И СОКРАЩЕНИЯ</w:t>
      </w:r>
      <w:bookmarkEnd w:id="1"/>
    </w:p>
    <w:p w:rsidR="00FC57C5" w:rsidRPr="00FC57C5" w:rsidRDefault="00FC57C5" w:rsidP="00FC57C5">
      <w:pPr>
        <w:keepNext/>
        <w:keepLines/>
        <w:widowControl w:val="0"/>
        <w:tabs>
          <w:tab w:val="left" w:pos="2125"/>
        </w:tabs>
        <w:spacing w:after="0" w:line="240" w:lineRule="auto"/>
        <w:ind w:left="1760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FC57C5" w:rsidRPr="00FC57C5" w:rsidRDefault="00FC57C5" w:rsidP="00FC57C5">
      <w:pPr>
        <w:widowControl w:val="0"/>
        <w:numPr>
          <w:ilvl w:val="1"/>
          <w:numId w:val="1"/>
        </w:numPr>
        <w:tabs>
          <w:tab w:val="left" w:pos="-453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7C5">
        <w:rPr>
          <w:rFonts w:ascii="Times New Roman" w:eastAsia="Times New Roman" w:hAnsi="Times New Roman" w:cs="Times New Roman"/>
          <w:sz w:val="28"/>
          <w:szCs w:val="28"/>
        </w:rPr>
        <w:t>В настоящем документе используются следующие термины, определения и сокращения:</w:t>
      </w:r>
    </w:p>
    <w:p w:rsidR="00FC57C5" w:rsidRPr="00FC57C5" w:rsidRDefault="00FC57C5" w:rsidP="00FC57C5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7C5">
        <w:rPr>
          <w:rFonts w:ascii="Times New Roman" w:eastAsia="Times New Roman" w:hAnsi="Times New Roman" w:cs="Times New Roman"/>
          <w:b/>
          <w:sz w:val="28"/>
          <w:szCs w:val="28"/>
        </w:rPr>
        <w:t>Официальный сайт Ассоциации</w:t>
      </w:r>
      <w:r w:rsidRPr="00FC57C5">
        <w:rPr>
          <w:rFonts w:ascii="Times New Roman" w:eastAsia="Times New Roman" w:hAnsi="Times New Roman" w:cs="Times New Roman"/>
          <w:sz w:val="28"/>
          <w:szCs w:val="28"/>
        </w:rPr>
        <w:t xml:space="preserve"> — совокупность программ и информации, результат взаимодействия которых порождает визуально отображаемые любым веб-обозревателем интернет-страницы, переход на которые возможен по явно видимым гипертекстовым ссылкам, объединенных в информационной системе под одним доменным именем, права на которое </w:t>
      </w:r>
      <w:r w:rsidRPr="00FC57C5">
        <w:rPr>
          <w:rFonts w:ascii="Times New Roman" w:eastAsia="Times New Roman" w:hAnsi="Times New Roman" w:cs="Times New Roman"/>
          <w:sz w:val="28"/>
          <w:szCs w:val="28"/>
        </w:rPr>
        <w:lastRenderedPageBreak/>
        <w:t>принадлежат Ассоциации.</w:t>
      </w:r>
    </w:p>
    <w:p w:rsidR="00FC57C5" w:rsidRPr="00FC57C5" w:rsidRDefault="00FC57C5" w:rsidP="00FC57C5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7C5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Главная страница сайта</w:t>
      </w:r>
      <w:r w:rsidRPr="00FC57C5">
        <w:rPr>
          <w:rFonts w:ascii="Times New Roman" w:eastAsia="Times New Roman" w:hAnsi="Times New Roman" w:cs="Times New Roman"/>
          <w:sz w:val="28"/>
          <w:szCs w:val="28"/>
        </w:rPr>
        <w:t xml:space="preserve"> - часть сайта, содержание которой отображается пользователю первой без ограничения времени отображения при указании в интернет - обозревателе адреса официального сайта Ассоциации.</w:t>
      </w:r>
    </w:p>
    <w:p w:rsidR="00FC57C5" w:rsidRPr="00FC57C5" w:rsidRDefault="00FC57C5" w:rsidP="00FC57C5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b/>
          <w:sz w:val="28"/>
          <w:szCs w:val="28"/>
        </w:rPr>
        <w:t>Адрес главной страницы сайта</w:t>
      </w: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 - обозначение символами, служащее для адресации сайта в сети интернет и включающая в себя </w:t>
      </w:r>
      <w:r w:rsidRPr="00FC57C5">
        <w:rPr>
          <w:rFonts w:ascii="Times New Roman" w:eastAsia="Verdana" w:hAnsi="Times New Roman" w:cs="Times New Roman"/>
          <w:b/>
          <w:sz w:val="28"/>
          <w:szCs w:val="28"/>
        </w:rPr>
        <w:t>доменное имя</w:t>
      </w:r>
      <w:r w:rsidRPr="00FC57C5">
        <w:rPr>
          <w:rFonts w:ascii="Times New Roman" w:eastAsia="Verdana" w:hAnsi="Times New Roman" w:cs="Times New Roman"/>
          <w:sz w:val="28"/>
          <w:szCs w:val="28"/>
        </w:rPr>
        <w:t>, права на которое принадлежат Ассоциации, и специальные символы, определенные владельцем сайта</w:t>
      </w:r>
      <w:r w:rsidRPr="00FC57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57C5" w:rsidRPr="00FC57C5" w:rsidRDefault="00FC57C5" w:rsidP="00FC57C5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b/>
          <w:sz w:val="28"/>
          <w:szCs w:val="28"/>
        </w:rPr>
        <w:t>Реестр членов Ассоциации</w:t>
      </w: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 - информационный ресурс, </w:t>
      </w:r>
      <w:r w:rsidRPr="00FC57C5">
        <w:rPr>
          <w:rFonts w:ascii="Times New Roman" w:eastAsia="Times New Roman" w:hAnsi="Times New Roman" w:cs="Times New Roman"/>
          <w:sz w:val="28"/>
          <w:szCs w:val="28"/>
        </w:rPr>
        <w:t>обеспечивающий предоставление информации без ограничения доступа неограниченному кругу лиц в порядке, определенном законодательством Российской Федерации,</w:t>
      </w: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 и содержащий систематизированную информацию о членах </w:t>
      </w:r>
      <w:r w:rsidRPr="00FC57C5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, а также сведения о лицах, прекративших членство в </w:t>
      </w:r>
      <w:r w:rsidRPr="00FC57C5">
        <w:rPr>
          <w:rFonts w:ascii="Times New Roman" w:eastAsia="Times New Roman" w:hAnsi="Times New Roman" w:cs="Times New Roman"/>
          <w:sz w:val="28"/>
          <w:szCs w:val="28"/>
        </w:rPr>
        <w:t>Ассоциации;</w:t>
      </w:r>
    </w:p>
    <w:p w:rsidR="00FC57C5" w:rsidRPr="00FC57C5" w:rsidRDefault="00FC57C5" w:rsidP="00FC57C5">
      <w:pPr>
        <w:widowControl w:val="0"/>
        <w:spacing w:after="0" w:line="240" w:lineRule="auto"/>
        <w:ind w:firstLine="46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b/>
          <w:sz w:val="28"/>
          <w:szCs w:val="28"/>
        </w:rPr>
        <w:t xml:space="preserve">Информационный ресурс </w:t>
      </w:r>
      <w:r w:rsidRPr="00FC57C5">
        <w:rPr>
          <w:rFonts w:ascii="Times New Roman" w:eastAsia="Verdana" w:hAnsi="Times New Roman" w:cs="Times New Roman"/>
          <w:sz w:val="28"/>
          <w:szCs w:val="28"/>
        </w:rPr>
        <w:t>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FC57C5" w:rsidRPr="00FC57C5" w:rsidRDefault="00FC57C5" w:rsidP="00FC57C5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7C5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</w:t>
      </w:r>
      <w:r w:rsidRPr="00FC57C5">
        <w:rPr>
          <w:rFonts w:ascii="Times New Roman" w:eastAsia="Times New Roman" w:hAnsi="Times New Roman" w:cs="Times New Roman"/>
          <w:b/>
          <w:sz w:val="28"/>
          <w:szCs w:val="28"/>
        </w:rPr>
        <w:t>-обозреватель</w:t>
      </w:r>
      <w:r w:rsidRPr="00FC57C5">
        <w:rPr>
          <w:rFonts w:ascii="Times New Roman" w:eastAsia="Verdana" w:hAnsi="Times New Roman" w:cs="Times New Roman"/>
          <w:b/>
          <w:sz w:val="28"/>
          <w:szCs w:val="28"/>
        </w:rPr>
        <w:t xml:space="preserve"> (веб-обозреватель)</w:t>
      </w:r>
      <w:r w:rsidRPr="00FC57C5">
        <w:rPr>
          <w:rFonts w:ascii="Times New Roman" w:eastAsia="Times New Roman" w:hAnsi="Times New Roman" w:cs="Times New Roman"/>
          <w:sz w:val="28"/>
          <w:szCs w:val="28"/>
        </w:rPr>
        <w:t xml:space="preserve"> - программное обеспечение для просмотра сайтов в сети “Интернет”, их обработки, вывода, перехода между страницами сайта и/или перехода от одного сайта к другому;</w:t>
      </w:r>
    </w:p>
    <w:p w:rsidR="00FC57C5" w:rsidRPr="00FC57C5" w:rsidRDefault="00FC57C5" w:rsidP="00FC57C5">
      <w:pPr>
        <w:widowControl w:val="0"/>
        <w:spacing w:after="0" w:line="240" w:lineRule="auto"/>
        <w:ind w:firstLine="46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b/>
          <w:sz w:val="28"/>
          <w:szCs w:val="28"/>
        </w:rPr>
        <w:t>Гипертекстовая ссылка</w:t>
      </w: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 - элемент страницы сайта, с помощью которого осуществляется переход к другому элементу той же страницы, переход к другой странице или документу того же сайта или переход к другому сайту или документу, расположенному в сети интернет;</w:t>
      </w:r>
    </w:p>
    <w:p w:rsidR="00FC57C5" w:rsidRPr="00FC57C5" w:rsidRDefault="00FC57C5" w:rsidP="00FC57C5">
      <w:pPr>
        <w:widowControl w:val="0"/>
        <w:spacing w:after="0" w:line="240" w:lineRule="auto"/>
        <w:ind w:firstLine="46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b/>
          <w:sz w:val="28"/>
          <w:szCs w:val="28"/>
        </w:rPr>
        <w:t>Доменное имя</w:t>
      </w: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 - обозначение символами, предназначенное для адресации сайтов в сети "Интернет" в целях обеспечения доступа к информации, размещенной в сети “Интернет”, состоящее из комбинации имен доменов различного уровня в соответствии с международной иерархией DNS уровней доменных имен;</w:t>
      </w:r>
    </w:p>
    <w:p w:rsidR="00FC57C5" w:rsidRPr="00FC57C5" w:rsidRDefault="00FC57C5" w:rsidP="00FC57C5">
      <w:pPr>
        <w:widowControl w:val="0"/>
        <w:spacing w:after="0" w:line="240" w:lineRule="auto"/>
        <w:ind w:firstLine="46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b/>
          <w:sz w:val="28"/>
          <w:szCs w:val="28"/>
        </w:rPr>
        <w:t xml:space="preserve">Ограничение доступа к информации - </w:t>
      </w:r>
      <w:r w:rsidRPr="00FC57C5">
        <w:rPr>
          <w:rFonts w:ascii="Times New Roman" w:eastAsia="Verdana" w:hAnsi="Times New Roman" w:cs="Times New Roman"/>
          <w:sz w:val="28"/>
          <w:szCs w:val="28"/>
        </w:rPr>
        <w:t>создание условий, при которых</w:t>
      </w:r>
      <w:r w:rsidRPr="00FC57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C57C5">
        <w:rPr>
          <w:rFonts w:ascii="Times New Roman" w:eastAsia="Verdana" w:hAnsi="Times New Roman" w:cs="Times New Roman"/>
          <w:sz w:val="28"/>
          <w:szCs w:val="28"/>
        </w:rPr>
        <w:t>доступ неограниченного круга лиц к информации независимо от цели ее получения невозможен или существенно затруднен;</w:t>
      </w:r>
    </w:p>
    <w:p w:rsidR="00FC57C5" w:rsidRPr="00FC57C5" w:rsidRDefault="00FC57C5" w:rsidP="00FC57C5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b/>
          <w:sz w:val="28"/>
          <w:szCs w:val="28"/>
        </w:rPr>
        <w:t>Документ в электронной форме</w:t>
      </w: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FC57C5">
        <w:rPr>
          <w:rFonts w:ascii="Times New Roman" w:eastAsia="Verdana" w:hAnsi="Times New Roman" w:cs="Times New Roman"/>
          <w:b/>
          <w:sz w:val="28"/>
          <w:szCs w:val="28"/>
        </w:rPr>
        <w:t>(электронный документ)</w:t>
      </w: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 - документ, выполненный как структурированный набор данных, создаваемых программно-техническим средством, обеспечивающий его внешнее представление в виде воспроизведения на экране дисплея, на бумажном носителе или ином аналогичном носителе в понятной для визуального обозрения и пригодной для восприятия человеком форме</w:t>
      </w:r>
      <w:r w:rsidRPr="00FC57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7C5" w:rsidRPr="00FC57C5" w:rsidRDefault="00FC57C5" w:rsidP="00FC57C5">
      <w:pPr>
        <w:widowControl w:val="0"/>
        <w:spacing w:after="0" w:line="240" w:lineRule="auto"/>
        <w:ind w:firstLine="459"/>
        <w:jc w:val="both"/>
        <w:rPr>
          <w:rFonts w:ascii="Times New Roman" w:eastAsia="Book Antiqu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FC57C5" w:rsidRPr="00FC57C5" w:rsidRDefault="00FC57C5" w:rsidP="00FC57C5">
      <w:pPr>
        <w:keepNext/>
        <w:keepLines/>
        <w:widowControl w:val="0"/>
        <w:numPr>
          <w:ilvl w:val="0"/>
          <w:numId w:val="1"/>
        </w:numPr>
        <w:tabs>
          <w:tab w:val="left" w:pos="-1276"/>
        </w:tabs>
        <w:spacing w:after="0" w:line="240" w:lineRule="auto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2" w:name="_Toc471242061"/>
      <w:r w:rsidRPr="00FC57C5">
        <w:rPr>
          <w:rFonts w:ascii="Times New Roman" w:eastAsia="Book Antiqua" w:hAnsi="Times New Roman" w:cs="Times New Roman"/>
          <w:b/>
          <w:bCs/>
          <w:sz w:val="28"/>
          <w:szCs w:val="28"/>
        </w:rPr>
        <w:t>ВЕДЕНИЕ ОФИЦИАЛЬНОГО САЙТА АССОЦИАЦИИ</w:t>
      </w:r>
      <w:bookmarkEnd w:id="2"/>
    </w:p>
    <w:p w:rsidR="00FC57C5" w:rsidRPr="00FC57C5" w:rsidRDefault="00FC57C5" w:rsidP="00FC57C5">
      <w:pPr>
        <w:keepNext/>
        <w:keepLines/>
        <w:widowControl w:val="0"/>
        <w:tabs>
          <w:tab w:val="left" w:pos="-1276"/>
        </w:tabs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FC57C5" w:rsidRPr="00FC57C5" w:rsidRDefault="00FC57C5" w:rsidP="00FC57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Главная страница официального сайта Ассоциации имеет полный адрес в сети «Интернет» на сайте </w:t>
      </w:r>
      <w:hyperlink r:id="rId9" w:history="1">
        <w:r w:rsidRPr="00FC57C5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FC57C5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FC57C5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tpp</w:t>
        </w:r>
        <w:r w:rsidRPr="00FC57C5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FC57C5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sro</w:t>
        </w:r>
        <w:r w:rsidRPr="00FC57C5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FC57C5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FC57C5">
        <w:rPr>
          <w:rFonts w:ascii="Times New Roman" w:hAnsi="Times New Roman" w:cs="Times New Roman"/>
          <w:sz w:val="28"/>
          <w:szCs w:val="28"/>
        </w:rPr>
        <w:t xml:space="preserve">. Электронная почта Ассоциации - </w:t>
      </w:r>
      <w:r w:rsidRPr="00FC57C5">
        <w:rPr>
          <w:rFonts w:ascii="Times New Roman" w:hAnsi="Times New Roman" w:cs="Times New Roman"/>
          <w:sz w:val="28"/>
          <w:szCs w:val="28"/>
          <w:lang w:val="en-US"/>
        </w:rPr>
        <w:t>sro</w:t>
      </w:r>
      <w:r w:rsidRPr="00FC57C5">
        <w:rPr>
          <w:rFonts w:ascii="Times New Roman" w:hAnsi="Times New Roman" w:cs="Times New Roman"/>
          <w:sz w:val="28"/>
          <w:szCs w:val="28"/>
        </w:rPr>
        <w:t>@</w:t>
      </w:r>
      <w:r w:rsidRPr="00FC57C5">
        <w:rPr>
          <w:rFonts w:ascii="Times New Roman" w:hAnsi="Times New Roman" w:cs="Times New Roman"/>
          <w:sz w:val="28"/>
          <w:szCs w:val="28"/>
          <w:lang w:val="en-US"/>
        </w:rPr>
        <w:t>tpprb.com</w:t>
      </w:r>
    </w:p>
    <w:p w:rsidR="00FC57C5" w:rsidRPr="00FC57C5" w:rsidRDefault="00FC57C5" w:rsidP="00FC57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lastRenderedPageBreak/>
        <w:t>Главная страница официального сайта Ассоциации должна содержать в своей верхней части явные видимые гипертекстовые ссылки, выполненные в текстовой форме, на следующие разделы официального сайта Ассоциации</w:t>
      </w:r>
      <w:r w:rsidRPr="00FC57C5">
        <w:rPr>
          <w:rFonts w:ascii="Times New Roman" w:hAnsi="Times New Roman" w:cs="Times New Roman"/>
          <w:bCs/>
          <w:sz w:val="28"/>
          <w:szCs w:val="28"/>
        </w:rPr>
        <w:t>:</w:t>
      </w:r>
    </w:p>
    <w:p w:rsidR="00FC57C5" w:rsidRPr="00FC57C5" w:rsidRDefault="00FC57C5" w:rsidP="00FC57C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b/>
          <w:sz w:val="28"/>
          <w:szCs w:val="28"/>
          <w:lang w:eastAsia="ru-RU"/>
        </w:rPr>
        <w:t>«Раскрытие информации»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:</w:t>
      </w:r>
      <w:r w:rsidRPr="00FC57C5">
        <w:rPr>
          <w:rFonts w:ascii="Times New Roman" w:eastAsia="Verdana" w:hAnsi="Times New Roman" w:cs="Times New Roman"/>
          <w:b/>
          <w:sz w:val="28"/>
          <w:szCs w:val="28"/>
          <w:lang w:eastAsia="ru-RU"/>
        </w:rPr>
        <w:t xml:space="preserve"> 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гипертекстовые ссылки на информацию, размещение которой на официальном сайте Ассоциации является обязательным в соответствии со статьей 7 Федерального закона № 315-ФЗ и статьей 55.9 Градостроительного кодекса РФ</w:t>
      </w:r>
      <w:r w:rsidRPr="00FC57C5">
        <w:rPr>
          <w:rFonts w:ascii="Times New Roman" w:hAnsi="Times New Roman" w:cs="Times New Roman"/>
          <w:sz w:val="28"/>
          <w:szCs w:val="28"/>
        </w:rPr>
        <w:t>;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А) </w:t>
      </w:r>
      <w:r w:rsidRPr="00FC57C5">
        <w:rPr>
          <w:rFonts w:ascii="Times New Roman" w:eastAsia="Verdana" w:hAnsi="Times New Roman" w:cs="Times New Roman"/>
          <w:b/>
          <w:sz w:val="28"/>
          <w:szCs w:val="28"/>
          <w:lang w:eastAsia="ru-RU"/>
        </w:rPr>
        <w:t>«Документы Ассоциации»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, представленные в электронной форме</w:t>
      </w:r>
      <w:r w:rsidRPr="00FC57C5">
        <w:rPr>
          <w:rFonts w:ascii="Times New Roman" w:hAnsi="Times New Roman" w:cs="Times New Roman"/>
          <w:sz w:val="28"/>
          <w:szCs w:val="28"/>
        </w:rPr>
        <w:t>: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>А1)   Правила контроля в области саморегулирования;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hAnsi="Times New Roman" w:cs="Times New Roman"/>
          <w:sz w:val="28"/>
          <w:szCs w:val="28"/>
        </w:rPr>
        <w:t xml:space="preserve">А2) </w:t>
      </w:r>
      <w:r w:rsidRPr="00FC57C5">
        <w:rPr>
          <w:rFonts w:ascii="Times New Roman" w:eastAsia="Verdana" w:hAnsi="Times New Roman" w:cs="Times New Roman"/>
          <w:sz w:val="28"/>
          <w:szCs w:val="28"/>
        </w:rPr>
        <w:t>Документ, устанавливающий систему мер дисциплинарного воздействия за несоблюдение членами саморегулируемой организации правил контроля в области саморегулирования, требований технических регламентов, требований стандартов саморегулируемых организаций и правил саморегулирования;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hAnsi="Times New Roman" w:cs="Times New Roman"/>
          <w:sz w:val="28"/>
          <w:szCs w:val="28"/>
        </w:rPr>
        <w:t xml:space="preserve">А3) </w:t>
      </w:r>
      <w:r w:rsidRPr="00FC57C5">
        <w:rPr>
          <w:rFonts w:ascii="Times New Roman" w:eastAsia="Verdana" w:hAnsi="Times New Roman" w:cs="Times New Roman"/>
          <w:sz w:val="28"/>
          <w:szCs w:val="28"/>
        </w:rPr>
        <w:t>Документ, устанавливающий требования к членству в Ассоциации, в том числе установленные Ассоциацией размеры вступительных взносов, членских взносов и порядок их уплаты, а также порядок прекращения членства в Ассоциации;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>А4) Положение о раскрытии информации, устанавливающее порядок обеспечения информационной открытости деятельности Ассоциации и деятельности ее членов;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>А5) Документ</w:t>
      </w:r>
      <w:r w:rsidR="00B363E1">
        <w:rPr>
          <w:rFonts w:ascii="Times New Roman" w:eastAsia="Verdana" w:hAnsi="Times New Roman" w:cs="Times New Roman"/>
          <w:sz w:val="28"/>
          <w:szCs w:val="28"/>
        </w:rPr>
        <w:t>ы</w:t>
      </w:r>
      <w:r w:rsidRPr="00FC57C5">
        <w:rPr>
          <w:rFonts w:ascii="Times New Roman" w:eastAsia="Verdana" w:hAnsi="Times New Roman" w:cs="Times New Roman"/>
          <w:sz w:val="28"/>
          <w:szCs w:val="28"/>
        </w:rPr>
        <w:t>, устанавливающи</w:t>
      </w:r>
      <w:r w:rsidR="00B363E1">
        <w:rPr>
          <w:rFonts w:ascii="Times New Roman" w:eastAsia="Verdana" w:hAnsi="Times New Roman" w:cs="Times New Roman"/>
          <w:sz w:val="28"/>
          <w:szCs w:val="28"/>
        </w:rPr>
        <w:t>е</w:t>
      </w: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 порядок размещения средств компенсационного фонда</w:t>
      </w:r>
      <w:r w:rsidR="00B363E1">
        <w:rPr>
          <w:rFonts w:ascii="Times New Roman" w:eastAsia="Verdana" w:hAnsi="Times New Roman" w:cs="Times New Roman"/>
          <w:sz w:val="28"/>
          <w:szCs w:val="28"/>
        </w:rPr>
        <w:t xml:space="preserve"> возмещения вреда, компенсационного фонда обеспечения договорных обязательств</w:t>
      </w: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 в целях их сохранения и прироста, направления их размещения (инвестиционная декларация);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hAnsi="Times New Roman" w:cs="Times New Roman"/>
          <w:sz w:val="28"/>
          <w:szCs w:val="28"/>
        </w:rPr>
        <w:t xml:space="preserve">А6) </w:t>
      </w:r>
      <w:r w:rsidRPr="00FC57C5">
        <w:rPr>
          <w:rFonts w:ascii="Times New Roman" w:eastAsia="Verdana" w:hAnsi="Times New Roman" w:cs="Times New Roman"/>
          <w:sz w:val="28"/>
          <w:szCs w:val="28"/>
        </w:rPr>
        <w:t>Стандарты и правила саморегулирования Ассоциации;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А7) Иные документы, требования к разработке которых установлены федеральными законами </w:t>
      </w:r>
      <w:r w:rsidRPr="00FC5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Б) </w:t>
      </w:r>
      <w:r w:rsidRPr="00FC57C5">
        <w:rPr>
          <w:rFonts w:ascii="Times New Roman" w:eastAsia="Verdana" w:hAnsi="Times New Roman" w:cs="Times New Roman"/>
          <w:b/>
          <w:sz w:val="28"/>
          <w:szCs w:val="28"/>
          <w:lang w:eastAsia="ru-RU"/>
        </w:rPr>
        <w:t>«Органы управления Ассоциации»</w:t>
      </w:r>
      <w:r w:rsidRPr="00FC57C5">
        <w:rPr>
          <w:rFonts w:ascii="Times New Roman" w:hAnsi="Times New Roman" w:cs="Times New Roman"/>
          <w:sz w:val="28"/>
          <w:szCs w:val="28"/>
        </w:rPr>
        <w:t>: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>Б1) Структура и компетенция органов управления и специализированных органов Ассоциации;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>Б2) Количественный и персональный состав постоянно действующего коллегиального органа управления (Правления) Ассоциации (с указанием штатных должностей членов постоянно действующего коллегиального органа управления Ассоциации</w:t>
      </w:r>
      <w:r w:rsidRPr="00FC57C5">
        <w:rPr>
          <w:rFonts w:ascii="Times New Roman" w:hAnsi="Times New Roman" w:cs="Times New Roman"/>
          <w:sz w:val="28"/>
          <w:szCs w:val="28"/>
        </w:rPr>
        <w:t xml:space="preserve"> по основному месту работы</w:t>
      </w:r>
      <w:r w:rsidRPr="00FC57C5">
        <w:rPr>
          <w:rFonts w:ascii="Times New Roman" w:eastAsia="Verdana" w:hAnsi="Times New Roman" w:cs="Times New Roman"/>
          <w:sz w:val="28"/>
          <w:szCs w:val="28"/>
        </w:rPr>
        <w:t>);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>Б3) Информация о лице, осуществляющем функции единоличного исполнительного органа (Исполнительном директоре) Ассоциации.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В) </w:t>
      </w:r>
      <w:r w:rsidRPr="00FC57C5">
        <w:rPr>
          <w:rFonts w:ascii="Times New Roman" w:eastAsia="Verdana" w:hAnsi="Times New Roman" w:cs="Times New Roman"/>
          <w:b/>
          <w:sz w:val="28"/>
          <w:szCs w:val="28"/>
          <w:lang w:eastAsia="ru-RU"/>
        </w:rPr>
        <w:t>«Решения органов управления Ассоциации»</w:t>
      </w:r>
      <w:r w:rsidRPr="00FC57C5">
        <w:rPr>
          <w:rFonts w:ascii="Times New Roman" w:hAnsi="Times New Roman" w:cs="Times New Roman"/>
          <w:sz w:val="28"/>
          <w:szCs w:val="28"/>
        </w:rPr>
        <w:t>: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>В1) Решения, принятые Общим собранием членов Ассоциации;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>В2) Решения, принятые Правлением Ассоциации;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Г)</w:t>
      </w:r>
      <w:r w:rsidRPr="00FC57C5">
        <w:rPr>
          <w:rFonts w:ascii="Times New Roman" w:eastAsia="Verdana" w:hAnsi="Times New Roman" w:cs="Times New Roman"/>
          <w:b/>
          <w:sz w:val="28"/>
          <w:szCs w:val="28"/>
          <w:lang w:eastAsia="ru-RU"/>
        </w:rPr>
        <w:t xml:space="preserve"> «Иски и заявления»</w:t>
      </w:r>
      <w:r w:rsidRPr="00FC57C5">
        <w:rPr>
          <w:rFonts w:ascii="Times New Roman" w:hAnsi="Times New Roman" w:cs="Times New Roman"/>
          <w:sz w:val="28"/>
          <w:szCs w:val="28"/>
        </w:rPr>
        <w:t>: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 информация об исках и заявлениях, поданных Ассоциацией в суды.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lastRenderedPageBreak/>
        <w:t>Д)</w:t>
      </w:r>
      <w:r w:rsidRPr="00FC57C5">
        <w:rPr>
          <w:rFonts w:ascii="Times New Roman" w:eastAsia="Verdana" w:hAnsi="Times New Roman" w:cs="Times New Roman"/>
          <w:b/>
          <w:sz w:val="28"/>
          <w:szCs w:val="28"/>
          <w:lang w:eastAsia="ru-RU"/>
        </w:rPr>
        <w:t xml:space="preserve"> «Обеспечение ответственности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 </w:t>
      </w:r>
      <w:r w:rsidRPr="00FC57C5">
        <w:rPr>
          <w:rFonts w:ascii="Times New Roman" w:eastAsia="Verdana" w:hAnsi="Times New Roman" w:cs="Times New Roman"/>
          <w:b/>
          <w:sz w:val="28"/>
          <w:szCs w:val="28"/>
          <w:lang w:eastAsia="ru-RU"/>
        </w:rPr>
        <w:t>членов Ассоциации»</w:t>
      </w:r>
      <w:r w:rsidRPr="00FC57C5">
        <w:rPr>
          <w:rFonts w:ascii="Times New Roman" w:hAnsi="Times New Roman" w:cs="Times New Roman"/>
          <w:sz w:val="28"/>
          <w:szCs w:val="28"/>
        </w:rPr>
        <w:t>: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 (информация о способах и порядке обеспечения имущественной ответственности членов Ассоциации перед потребителями произведенных ими работ, услуг и иными лицами)</w:t>
      </w:r>
      <w:r w:rsidRPr="00FC57C5">
        <w:rPr>
          <w:rFonts w:ascii="Times New Roman" w:hAnsi="Times New Roman" w:cs="Times New Roman"/>
          <w:sz w:val="28"/>
          <w:szCs w:val="28"/>
        </w:rPr>
        <w:t>: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>Д1) Информация о составе и стоимости имущества компенсационного фонда возмещения вреда и компенсационного фонда обеспечения договорных обязательств (если такой фонд сформирован) Ассоциации;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>Д2) Информация о фактах осуществления выплат из компенсационного фонда возмещения вреда Ассоциации в целях обеспечения имущественной ответственности членов Ассоциации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и об основаниях таких выплат, если такие выплаты осуществлялись;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>Д3) Информация о фактах осуществления выплат из компенсационного фонда обеспечения договорных обязательств (если такой фонд сформирован) Ассоциации в целях обеспечения имущественной ответственности членов Ассоциации по обязательствам, возникшим вследствие неисполнения или ненадлежащего исполнения членами Ассоциации обязательств по договорам строительного подряда, заключенным с использованием конкурентных способов заключения договоров и об основаниях таких выплат, если такие выплаты осуществлялись;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>Д4) Информация о системе личного и (или) коллективного страхования гражданской ответственности членов Ассоциации, если внутренними документами установлено требование к такому страхованию;</w:t>
      </w:r>
    </w:p>
    <w:p w:rsidR="00FC57C5" w:rsidRDefault="00FC57C5" w:rsidP="00FC57C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>Д5) Информация об управляющей компании, с которой у Ассоциации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у Ассоциации заключен договор (его наименование, место нахождения, информация об имеющейся лицензии, номера контактных телефонов), в случае, если размещение средств компенсационного фонда осуществляется через управляющую компанию.</w:t>
      </w:r>
    </w:p>
    <w:p w:rsidR="0086482A" w:rsidRPr="0086482A" w:rsidRDefault="0086482A" w:rsidP="00FC57C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82A">
        <w:rPr>
          <w:rFonts w:ascii="Times New Roman" w:eastAsia="Verdana" w:hAnsi="Times New Roman" w:cs="Times New Roman"/>
          <w:sz w:val="28"/>
          <w:szCs w:val="28"/>
        </w:rPr>
        <w:t xml:space="preserve">Д6) </w:t>
      </w:r>
      <w:r w:rsidRPr="0086482A">
        <w:rPr>
          <w:rFonts w:ascii="Times New Roman" w:hAnsi="Times New Roman" w:cs="Times New Roman"/>
          <w:sz w:val="28"/>
          <w:szCs w:val="28"/>
        </w:rPr>
        <w:t>Информация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(в случае формирования такого компенсационного фонда). Указанная информация подлежит изменению в течение пяти рабочих дней со дня, следующего днем наступления события, повлекшего такие изменения.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hAnsi="Times New Roman" w:cs="Times New Roman"/>
          <w:sz w:val="28"/>
          <w:szCs w:val="28"/>
        </w:rPr>
        <w:t>Ж)</w:t>
      </w:r>
      <w:r w:rsidRPr="00FC57C5">
        <w:rPr>
          <w:rFonts w:ascii="Times New Roman" w:hAnsi="Times New Roman" w:cs="Times New Roman"/>
          <w:b/>
          <w:sz w:val="28"/>
          <w:szCs w:val="28"/>
        </w:rPr>
        <w:t xml:space="preserve"> «Порядок осуществления аттестации членов </w:t>
      </w:r>
      <w:r w:rsidRPr="00FC57C5">
        <w:rPr>
          <w:rFonts w:ascii="Times New Roman" w:eastAsia="Verdana" w:hAnsi="Times New Roman" w:cs="Times New Roman"/>
          <w:b/>
          <w:sz w:val="28"/>
          <w:szCs w:val="28"/>
        </w:rPr>
        <w:t>Ассоциации</w:t>
      </w:r>
      <w:r w:rsidRPr="00FC57C5">
        <w:rPr>
          <w:rFonts w:ascii="Times New Roman" w:hAnsi="Times New Roman" w:cs="Times New Roman"/>
          <w:b/>
          <w:sz w:val="28"/>
          <w:szCs w:val="28"/>
        </w:rPr>
        <w:t xml:space="preserve"> или их работников»</w:t>
      </w:r>
      <w:r w:rsidRPr="00FC57C5">
        <w:rPr>
          <w:rFonts w:ascii="Times New Roman" w:hAnsi="Times New Roman" w:cs="Times New Roman"/>
          <w:sz w:val="28"/>
          <w:szCs w:val="28"/>
        </w:rPr>
        <w:t xml:space="preserve"> - в случае, если федеральным законом и (или) </w:t>
      </w:r>
      <w:r w:rsidRPr="00FC57C5">
        <w:rPr>
          <w:rFonts w:ascii="Times New Roman" w:eastAsia="Verdana" w:hAnsi="Times New Roman" w:cs="Times New Roman"/>
          <w:sz w:val="28"/>
          <w:szCs w:val="28"/>
        </w:rPr>
        <w:t>Ассоциацией</w:t>
      </w:r>
      <w:r w:rsidRPr="00FC57C5">
        <w:rPr>
          <w:rFonts w:ascii="Times New Roman" w:hAnsi="Times New Roman" w:cs="Times New Roman"/>
          <w:sz w:val="28"/>
          <w:szCs w:val="28"/>
        </w:rPr>
        <w:t xml:space="preserve"> установлено требование о прохождении аттестации.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lastRenderedPageBreak/>
        <w:t xml:space="preserve">З) </w:t>
      </w:r>
      <w:r w:rsidRPr="00FC57C5">
        <w:rPr>
          <w:rFonts w:ascii="Times New Roman" w:eastAsia="Verdana" w:hAnsi="Times New Roman" w:cs="Times New Roman"/>
          <w:b/>
          <w:sz w:val="28"/>
          <w:szCs w:val="28"/>
          <w:lang w:eastAsia="ru-RU"/>
        </w:rPr>
        <w:t>«</w:t>
      </w:r>
      <w:r w:rsidRPr="00FC57C5">
        <w:rPr>
          <w:rFonts w:ascii="Times New Roman" w:hAnsi="Times New Roman" w:cs="Times New Roman"/>
          <w:b/>
          <w:bCs/>
          <w:sz w:val="28"/>
          <w:szCs w:val="28"/>
        </w:rPr>
        <w:t xml:space="preserve">План проверок членов </w:t>
      </w:r>
      <w:r w:rsidRPr="00FC57C5">
        <w:rPr>
          <w:rFonts w:ascii="Times New Roman" w:eastAsia="Verdana" w:hAnsi="Times New Roman" w:cs="Times New Roman"/>
          <w:b/>
          <w:sz w:val="28"/>
          <w:szCs w:val="28"/>
        </w:rPr>
        <w:t>Ассоциации»</w:t>
      </w:r>
      <w:r w:rsidRPr="00FC57C5">
        <w:rPr>
          <w:rFonts w:ascii="Times New Roman" w:hAnsi="Times New Roman" w:cs="Times New Roman"/>
          <w:sz w:val="28"/>
          <w:szCs w:val="28"/>
        </w:rPr>
        <w:t xml:space="preserve"> (</w:t>
      </w:r>
      <w:r w:rsidR="009A455C">
        <w:rPr>
          <w:rFonts w:ascii="Times New Roman" w:hAnsi="Times New Roman" w:cs="Times New Roman"/>
          <w:sz w:val="28"/>
          <w:szCs w:val="28"/>
        </w:rPr>
        <w:t xml:space="preserve">документ в электронной форме), </w:t>
      </w:r>
      <w:r w:rsidRPr="00FC57C5">
        <w:rPr>
          <w:rFonts w:ascii="Times New Roman" w:hAnsi="Times New Roman" w:cs="Times New Roman"/>
          <w:sz w:val="28"/>
          <w:szCs w:val="28"/>
        </w:rPr>
        <w:t xml:space="preserve">а также общая информация о проверках, проведенных в отношении членов </w:t>
      </w:r>
      <w:r w:rsidRPr="00FC57C5">
        <w:rPr>
          <w:rFonts w:ascii="Times New Roman" w:eastAsia="Verdana" w:hAnsi="Times New Roman" w:cs="Times New Roman"/>
          <w:sz w:val="28"/>
          <w:szCs w:val="28"/>
        </w:rPr>
        <w:t>Ассоциации</w:t>
      </w:r>
      <w:r w:rsidRPr="00FC57C5">
        <w:rPr>
          <w:rFonts w:ascii="Times New Roman" w:hAnsi="Times New Roman" w:cs="Times New Roman"/>
          <w:sz w:val="28"/>
          <w:szCs w:val="28"/>
        </w:rPr>
        <w:t xml:space="preserve"> за два предшествующих года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.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И)</w:t>
      </w:r>
      <w:r w:rsidRPr="00FC57C5">
        <w:rPr>
          <w:rFonts w:ascii="Times New Roman" w:eastAsia="Verdana" w:hAnsi="Times New Roman" w:cs="Times New Roman"/>
          <w:b/>
          <w:sz w:val="28"/>
          <w:szCs w:val="28"/>
          <w:lang w:eastAsia="ru-RU"/>
        </w:rPr>
        <w:t xml:space="preserve"> «Годовая бухгалтерская (финансовая) отчетность Ассоциации»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 и аудиторское заключение в отношении указанной отчетности (при его наличии).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К) </w:t>
      </w:r>
      <w:r w:rsidRPr="00FC57C5">
        <w:rPr>
          <w:rFonts w:ascii="Times New Roman" w:eastAsia="Verdana" w:hAnsi="Times New Roman" w:cs="Times New Roman"/>
          <w:b/>
          <w:sz w:val="28"/>
          <w:szCs w:val="28"/>
        </w:rPr>
        <w:t xml:space="preserve">«Прочие сведения» - </w:t>
      </w:r>
      <w:r w:rsidRPr="00FC57C5">
        <w:rPr>
          <w:rFonts w:ascii="Times New Roman" w:hAnsi="Times New Roman" w:cs="Times New Roman"/>
          <w:sz w:val="28"/>
          <w:szCs w:val="28"/>
        </w:rPr>
        <w:t xml:space="preserve">иная предусмотренная федеральными законами и (или) </w:t>
      </w:r>
      <w:r w:rsidRPr="00FC57C5">
        <w:rPr>
          <w:rFonts w:ascii="Times New Roman" w:eastAsia="Verdana" w:hAnsi="Times New Roman" w:cs="Times New Roman"/>
          <w:sz w:val="28"/>
          <w:szCs w:val="28"/>
        </w:rPr>
        <w:t>Ассоциацией</w:t>
      </w:r>
      <w:r w:rsidRPr="00FC57C5">
        <w:rPr>
          <w:rFonts w:ascii="Times New Roman" w:hAnsi="Times New Roman" w:cs="Times New Roman"/>
          <w:sz w:val="28"/>
          <w:szCs w:val="28"/>
        </w:rPr>
        <w:t xml:space="preserve"> информация.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3.2.2.</w:t>
      </w:r>
      <w:r w:rsidRPr="00FC57C5">
        <w:rPr>
          <w:rFonts w:ascii="Times New Roman" w:eastAsia="Verdana" w:hAnsi="Times New Roman" w:cs="Times New Roman"/>
          <w:b/>
          <w:sz w:val="28"/>
          <w:szCs w:val="28"/>
          <w:lang w:eastAsia="ru-RU"/>
        </w:rPr>
        <w:t xml:space="preserve"> «Реестр членов Ассоциации», 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включающий в себя сведения, установленные законодательством </w:t>
      </w:r>
      <w:r w:rsidRPr="00FC57C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, в том числе </w:t>
      </w:r>
      <w:r w:rsidRPr="00FC57C5">
        <w:rPr>
          <w:rFonts w:ascii="Times New Roman" w:hAnsi="Times New Roman" w:cs="Times New Roman"/>
          <w:sz w:val="28"/>
          <w:szCs w:val="28"/>
        </w:rPr>
        <w:t>сведения о лицах, прекративших свое членство в Ассоциации.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b/>
          <w:sz w:val="28"/>
          <w:szCs w:val="28"/>
          <w:lang w:eastAsia="ru-RU"/>
        </w:rPr>
        <w:t>3.2.3. «Контакты»: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3.2.3.1. Полное и сокращенное наименование Ассоциации, место ее нахождения, номера контактных телефонов и адрес электронной почты</w:t>
      </w:r>
      <w:r w:rsidRPr="00FC57C5">
        <w:rPr>
          <w:rFonts w:ascii="Times New Roman" w:hAnsi="Times New Roman" w:cs="Times New Roman"/>
          <w:sz w:val="28"/>
          <w:szCs w:val="28"/>
        </w:rPr>
        <w:t>;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3.2.3.2. Полные и, если имеются, сокращенные наименования некоммерческих организаций, членом которых является Ассоциация, места их нахождения, номера контактных телефонов и адреса электронной почты</w:t>
      </w:r>
      <w:r w:rsidRPr="00FC57C5">
        <w:rPr>
          <w:rFonts w:ascii="Times New Roman" w:eastAsia="Verdana" w:hAnsi="Times New Roman" w:cs="Times New Roman"/>
          <w:sz w:val="28"/>
          <w:szCs w:val="28"/>
        </w:rPr>
        <w:t>;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Verdana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               3.2.3.3. Наименование, адрес и номера контактных телефонов органа надзора за Ассоциацией</w:t>
      </w: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. 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3.3. Документы и информация, подлежащие обязательному размещению на официальном сайте Ассоциации в информационно-телекоммуникационной сети «Интернет» (далее соответственно – официальный сайт, сеть «Интернет»), должны быть круглосуточно доступны пользователям для получения, ознакомления или иного их использования без взимания платы и иных ограничений</w:t>
      </w:r>
      <w:r w:rsidRPr="00FC57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hAnsi="Times New Roman" w:cs="Times New Roman"/>
          <w:sz w:val="28"/>
          <w:szCs w:val="28"/>
        </w:rPr>
        <w:t>3.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4. Доступ к официальному сайту должен осуществляться на основе распространенных веб-обозревателей без использования специального программного обеспечения, установка которого на технические средства пользователя информации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информации платы</w:t>
      </w:r>
      <w:r w:rsidRPr="00FC57C5">
        <w:rPr>
          <w:rFonts w:ascii="Times New Roman" w:hAnsi="Times New Roman" w:cs="Times New Roman"/>
          <w:sz w:val="28"/>
          <w:szCs w:val="28"/>
        </w:rPr>
        <w:t>.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3.5. Доступ к документам и информации, подлежащим обязательному размещению </w:t>
      </w:r>
      <w:r w:rsidRPr="00FC57C5">
        <w:rPr>
          <w:rFonts w:ascii="Times New Roman" w:hAnsi="Times New Roman" w:cs="Times New Roman"/>
          <w:sz w:val="28"/>
          <w:szCs w:val="28"/>
        </w:rPr>
        <w:t>на официальном сайте Ассоциации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, не может быть обусловлен требованием регистрации пользователей или предоставления ими персональных данных.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3.6. Информация, подлежащая обязательному размещению на сайте </w:t>
      </w:r>
      <w:r w:rsidRPr="00FC57C5">
        <w:rPr>
          <w:rFonts w:ascii="Times New Roman" w:hAnsi="Times New Roman" w:cs="Times New Roman"/>
          <w:sz w:val="28"/>
          <w:szCs w:val="28"/>
        </w:rPr>
        <w:t>Ассоциации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, не должна быть зашифрована или защищена от доступа иными средствами,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средств, чем веб-обозреватель, и должна размещаться на сайте </w:t>
      </w:r>
      <w:r w:rsidRPr="00FC57C5">
        <w:rPr>
          <w:rFonts w:ascii="Times New Roman" w:hAnsi="Times New Roman" w:cs="Times New Roman"/>
          <w:sz w:val="28"/>
          <w:szCs w:val="28"/>
        </w:rPr>
        <w:t>Ассоциации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 в формате, обеспечивающем возможность поиска и копирования фрагментов текста средствами пользователей, без использования специально созданного для доступа к информации программного обеспечения</w:t>
      </w:r>
      <w:r w:rsidRPr="00FC57C5">
        <w:rPr>
          <w:rFonts w:ascii="Times New Roman" w:hAnsi="Times New Roman" w:cs="Times New Roman"/>
          <w:sz w:val="28"/>
          <w:szCs w:val="28"/>
        </w:rPr>
        <w:t>.</w:t>
      </w:r>
    </w:p>
    <w:p w:rsidR="00FC57C5" w:rsidRPr="00FC57C5" w:rsidRDefault="00FC57C5" w:rsidP="00FC57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eastAsia="Verdana" w:hAnsi="Times New Roman" w:cs="Times New Roman"/>
          <w:bCs/>
          <w:sz w:val="28"/>
          <w:szCs w:val="28"/>
          <w:lang w:eastAsia="ru-RU"/>
        </w:rPr>
      </w:pPr>
      <w:bookmarkStart w:id="3" w:name="_Toc471242062"/>
      <w:r w:rsidRPr="00FC57C5">
        <w:rPr>
          <w:rFonts w:ascii="Times New Roman" w:eastAsia="Verdana" w:hAnsi="Times New Roman" w:cs="Times New Roman"/>
          <w:bCs/>
          <w:sz w:val="28"/>
          <w:szCs w:val="28"/>
          <w:lang w:eastAsia="ru-RU"/>
        </w:rPr>
        <w:lastRenderedPageBreak/>
        <w:t xml:space="preserve">3.7. Документы, подлежащие обязательному размещению на сайте </w:t>
      </w:r>
      <w:r w:rsidRPr="00FC57C5">
        <w:rPr>
          <w:rFonts w:ascii="Times New Roman" w:eastAsia="Times New Roman" w:hAnsi="Times New Roman" w:cs="Times New Roman"/>
          <w:bCs/>
          <w:sz w:val="28"/>
          <w:szCs w:val="28"/>
        </w:rPr>
        <w:t>Ассоциации</w:t>
      </w:r>
      <w:r w:rsidRPr="00FC57C5">
        <w:rPr>
          <w:rFonts w:ascii="Times New Roman" w:eastAsia="Verdana" w:hAnsi="Times New Roman" w:cs="Times New Roman"/>
          <w:bCs/>
          <w:sz w:val="28"/>
          <w:szCs w:val="28"/>
          <w:lang w:eastAsia="ru-RU"/>
        </w:rPr>
        <w:t>, не должны быть зашифрованы или защищены от доступа иными средствами, не позволяющими осуществить ознакомление пользователя с содержанием таких документов, и должны размещаться на таком сайте в виде файлов, имеющих один из следующих форматов:</w:t>
      </w:r>
      <w:bookmarkEnd w:id="3"/>
    </w:p>
    <w:p w:rsidR="00FC57C5" w:rsidRPr="00FC57C5" w:rsidRDefault="00FC57C5" w:rsidP="00FC57C5">
      <w:pPr>
        <w:spacing w:after="0" w:line="240" w:lineRule="auto"/>
        <w:ind w:firstLine="708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>3.7.1. Документы, содержащие текст и изображения: Microsoft Word (doc, docx, rtf), Adobe Acrobat с распознанным текстом (pdf), простой текст (txt);</w:t>
      </w:r>
    </w:p>
    <w:p w:rsidR="00FC57C5" w:rsidRPr="00FC57C5" w:rsidRDefault="00FC57C5" w:rsidP="00FC57C5">
      <w:pPr>
        <w:spacing w:after="0" w:line="240" w:lineRule="auto"/>
        <w:ind w:firstLine="426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      3.7.2. Документы, содержащие графические изображения: Adobe Acrobat (pdf), TIFF, JPEG (tif, jpg), разрешением не менее 200dpi;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      3.7.3. Документы, содержащие электронные таблицы: Microsoft Excel (xls, xlsx)</w:t>
      </w:r>
      <w:r w:rsidRPr="00FC57C5">
        <w:rPr>
          <w:rFonts w:ascii="Times New Roman" w:hAnsi="Times New Roman" w:cs="Times New Roman"/>
          <w:sz w:val="28"/>
          <w:szCs w:val="28"/>
        </w:rPr>
        <w:t>.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hAnsi="Times New Roman" w:cs="Times New Roman"/>
          <w:sz w:val="28"/>
          <w:szCs w:val="28"/>
        </w:rPr>
        <w:t xml:space="preserve">      3.8. 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Стандарты и правила Ассоциации, внутренние документы, копия в электронной форме плана проверок членов, подлежащие обязательному размещению на сайте </w:t>
      </w:r>
      <w:r w:rsidRPr="00FC57C5">
        <w:rPr>
          <w:rFonts w:ascii="Times New Roman" w:hAnsi="Times New Roman" w:cs="Times New Roman"/>
          <w:sz w:val="28"/>
          <w:szCs w:val="28"/>
        </w:rPr>
        <w:t>Ассоциации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, размещаются</w:t>
      </w:r>
      <w:r w:rsidR="00EE356D" w:rsidRPr="00EE356D">
        <w:rPr>
          <w:rFonts w:ascii="Times New Roman" w:eastAsia="Verdana" w:hAnsi="Times New Roman" w:cs="Times New Roman"/>
          <w:sz w:val="18"/>
          <w:szCs w:val="18"/>
          <w:lang w:eastAsia="ru-RU"/>
        </w:rPr>
        <w:t xml:space="preserve"> </w:t>
      </w:r>
      <w:r w:rsidR="00EE356D" w:rsidRPr="00EE356D">
        <w:rPr>
          <w:rFonts w:ascii="Times New Roman" w:eastAsia="Verdana" w:hAnsi="Times New Roman" w:cs="Times New Roman"/>
          <w:sz w:val="28"/>
          <w:szCs w:val="28"/>
          <w:lang w:eastAsia="ru-RU"/>
        </w:rPr>
        <w:t>в соответствии с пунктом 3.7 настоящего Положения</w:t>
      </w:r>
      <w:r w:rsidRPr="00EE356D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 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</w:t>
      </w:r>
      <w:r w:rsidRPr="00FC57C5">
        <w:rPr>
          <w:rFonts w:ascii="Times New Roman" w:hAnsi="Times New Roman" w:cs="Times New Roman"/>
          <w:sz w:val="28"/>
          <w:szCs w:val="28"/>
        </w:rPr>
        <w:t>.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3.9. Решения, принятые общим собранием членов Ассоциации и Правлением Ассоциации, размещаются в виде файлов в формате, указанном в пунктах </w:t>
      </w:r>
      <w:r w:rsidR="000A02D5">
        <w:rPr>
          <w:rFonts w:ascii="Times New Roman" w:eastAsia="Verdana" w:hAnsi="Times New Roman" w:cs="Times New Roman"/>
          <w:sz w:val="28"/>
          <w:szCs w:val="28"/>
          <w:lang w:eastAsia="ru-RU"/>
        </w:rPr>
        <w:t>3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.7 и </w:t>
      </w:r>
      <w:r w:rsidR="000A02D5">
        <w:rPr>
          <w:rFonts w:ascii="Times New Roman" w:eastAsia="Verdana" w:hAnsi="Times New Roman" w:cs="Times New Roman"/>
          <w:sz w:val="28"/>
          <w:szCs w:val="28"/>
          <w:lang w:eastAsia="ru-RU"/>
        </w:rPr>
        <w:t>3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.8 настоящего Положения, или в графическом формате в виде графических образов их оригиналов (далее – графический формат)</w:t>
      </w:r>
      <w:r w:rsidRPr="00FC57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  <w:r w:rsidRPr="00FC57C5">
        <w:rPr>
          <w:rFonts w:ascii="Times New Roman" w:hAnsi="Times New Roman" w:cs="Times New Roman"/>
          <w:sz w:val="28"/>
          <w:szCs w:val="28"/>
        </w:rPr>
        <w:t xml:space="preserve">3.10. 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Годовая бухгалтерская (финансовая) отчетность Ассоциации и аудиторское заключение в отношении указанной отчетности (при его наличии) размещаются на сайте Ассоциации в графическом формате. 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3.11. Для размещения сведений, содержащихся в Реестре членов Ассоциации, на сайте Ассоциации должна быть создана отдельная веб-страница. Доступ к сведениям, содержащимся в Реестре членов Ассоциации и размещенным на сайте Ассоциации,</w:t>
      </w:r>
      <w:r w:rsidRPr="00FC57C5">
        <w:rPr>
          <w:rFonts w:ascii="Times New Roman" w:hAnsi="Times New Roman" w:cs="Times New Roman"/>
          <w:sz w:val="28"/>
          <w:szCs w:val="28"/>
        </w:rPr>
        <w:t xml:space="preserve"> не должен быть обусловлен требованием введения пользователем сведений, позволяющих идентифицировать члена 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Ассоциации.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3.12. Доступ пользователей ко всем сведения, содержащимся в Локальном реестре членов Ассоциации и подлежащим размещению </w:t>
      </w:r>
      <w:r w:rsidRPr="00FC57C5">
        <w:rPr>
          <w:rFonts w:ascii="Times New Roman" w:hAnsi="Times New Roman" w:cs="Times New Roman"/>
          <w:sz w:val="28"/>
          <w:szCs w:val="28"/>
        </w:rPr>
        <w:t>на официальном сайте Ассоциации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, должен быть обеспечен одним из следующих способов</w:t>
      </w:r>
      <w:r w:rsidRPr="00FC57C5">
        <w:rPr>
          <w:rFonts w:ascii="Times New Roman" w:hAnsi="Times New Roman" w:cs="Times New Roman"/>
          <w:sz w:val="28"/>
          <w:szCs w:val="28"/>
        </w:rPr>
        <w:t>.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>а) непосредственно на веб-странице</w:t>
      </w:r>
      <w:r w:rsidRPr="00FC57C5">
        <w:rPr>
          <w:rFonts w:ascii="Times New Roman" w:hAnsi="Times New Roman" w:cs="Times New Roman"/>
          <w:sz w:val="28"/>
          <w:szCs w:val="28"/>
        </w:rPr>
        <w:t xml:space="preserve">, указанной в пункте </w:t>
      </w:r>
      <w:r w:rsidR="00DD5D61">
        <w:rPr>
          <w:rFonts w:ascii="Times New Roman" w:hAnsi="Times New Roman" w:cs="Times New Roman"/>
          <w:sz w:val="28"/>
          <w:szCs w:val="28"/>
        </w:rPr>
        <w:t>3.1</w:t>
      </w:r>
      <w:r w:rsidRPr="00FC57C5">
        <w:rPr>
          <w:rFonts w:ascii="Times New Roman" w:hAnsi="Times New Roman" w:cs="Times New Roman"/>
          <w:sz w:val="28"/>
          <w:szCs w:val="28"/>
        </w:rPr>
        <w:t xml:space="preserve"> 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настоящего Положения,</w:t>
      </w: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 или путем последовательного перехода по гиперссылкам, начиная с этой веб-страниц</w:t>
      </w:r>
      <w:r w:rsidR="00DD5D61">
        <w:rPr>
          <w:rFonts w:ascii="Times New Roman" w:eastAsia="Verdana" w:hAnsi="Times New Roman" w:cs="Times New Roman"/>
          <w:sz w:val="28"/>
          <w:szCs w:val="28"/>
        </w:rPr>
        <w:t>ы с учетом положений подпункта А)</w:t>
      </w: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 пункта </w:t>
      </w:r>
      <w:r w:rsidR="00DD5D61">
        <w:rPr>
          <w:rFonts w:ascii="Times New Roman" w:eastAsia="Verdana" w:hAnsi="Times New Roman" w:cs="Times New Roman"/>
          <w:sz w:val="28"/>
          <w:szCs w:val="28"/>
        </w:rPr>
        <w:t>3.2.1.</w:t>
      </w: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 настоящего Положения;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>б) посредством размещения таких сведений на веб-странице</w:t>
      </w:r>
      <w:r w:rsidRPr="00FC57C5">
        <w:rPr>
          <w:rFonts w:ascii="Times New Roman" w:hAnsi="Times New Roman" w:cs="Times New Roman"/>
          <w:sz w:val="28"/>
          <w:szCs w:val="28"/>
        </w:rPr>
        <w:t xml:space="preserve">, указанной в пункте </w:t>
      </w:r>
      <w:r w:rsidR="00DD5D61">
        <w:rPr>
          <w:rFonts w:ascii="Times New Roman" w:hAnsi="Times New Roman" w:cs="Times New Roman"/>
          <w:sz w:val="28"/>
          <w:szCs w:val="28"/>
        </w:rPr>
        <w:t>3</w:t>
      </w:r>
      <w:r w:rsidRPr="00FC57C5">
        <w:rPr>
          <w:rFonts w:ascii="Times New Roman" w:hAnsi="Times New Roman" w:cs="Times New Roman"/>
          <w:sz w:val="28"/>
          <w:szCs w:val="28"/>
        </w:rPr>
        <w:t xml:space="preserve">.1 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настоящего Положения,</w:t>
      </w: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 в виде единого файла формате, указанном в </w:t>
      </w:r>
      <w:r w:rsidR="00DD5D61">
        <w:rPr>
          <w:rFonts w:ascii="Times New Roman" w:eastAsia="Verdana" w:hAnsi="Times New Roman" w:cs="Times New Roman"/>
          <w:sz w:val="28"/>
          <w:szCs w:val="28"/>
          <w:lang w:eastAsia="ru-RU"/>
        </w:rPr>
        <w:t>пунктах 3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.7 и </w:t>
      </w:r>
      <w:r w:rsidR="00DD5D61">
        <w:rPr>
          <w:rFonts w:ascii="Times New Roman" w:eastAsia="Verdana" w:hAnsi="Times New Roman" w:cs="Times New Roman"/>
          <w:sz w:val="28"/>
          <w:szCs w:val="28"/>
          <w:lang w:eastAsia="ru-RU"/>
        </w:rPr>
        <w:t>3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.8 настоящего Положения.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lastRenderedPageBreak/>
        <w:t xml:space="preserve">3.13. Документы и информация размещаются на сайте </w:t>
      </w:r>
      <w:r w:rsidRPr="00FC57C5">
        <w:rPr>
          <w:rFonts w:ascii="Times New Roman" w:hAnsi="Times New Roman" w:cs="Times New Roman"/>
          <w:sz w:val="28"/>
          <w:szCs w:val="28"/>
        </w:rPr>
        <w:t>Ассоциации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 на русском языке. Отдельные документы и информация на сайте </w:t>
      </w:r>
      <w:r w:rsidRPr="00FC57C5">
        <w:rPr>
          <w:rFonts w:ascii="Times New Roman" w:hAnsi="Times New Roman" w:cs="Times New Roman"/>
          <w:sz w:val="28"/>
          <w:szCs w:val="28"/>
        </w:rPr>
        <w:t>Ассоциации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 может быть размещена, помимо русского языка, на государственных языках республик, находящихся в составе Российской Федерации, других языках народов Российской Федерации или иностранных языках</w:t>
      </w:r>
      <w:r w:rsidRPr="00FC57C5">
        <w:rPr>
          <w:rFonts w:ascii="Times New Roman" w:hAnsi="Times New Roman" w:cs="Times New Roman"/>
          <w:sz w:val="28"/>
          <w:szCs w:val="28"/>
        </w:rPr>
        <w:t>.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>Наименования иностранных юридических лиц и имена физических лиц, а также иностранные официальные обозначения могут быть указаны с использованием букв соответствующего иностранного алфавита.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3.14. Программное обеспечение и технологические средства обеспечения пользования сайтом </w:t>
      </w:r>
      <w:r w:rsidRPr="00FC57C5">
        <w:rPr>
          <w:rFonts w:ascii="Times New Roman" w:hAnsi="Times New Roman" w:cs="Times New Roman"/>
          <w:sz w:val="28"/>
          <w:szCs w:val="28"/>
        </w:rPr>
        <w:t>Ассоциации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, а также форматы размещенной на нем информации должны: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а) предоставлять пользователям возможность беспрепятственного поиска и получения всей текстовой информации, размещенной на сайте Ассоциации, включая поиск члена Ассоциации по сведениям, позволяющим идентифицировать такого члена Ассоциации, </w:t>
      </w:r>
      <w:r w:rsidRPr="00FC57C5">
        <w:rPr>
          <w:rFonts w:ascii="Times New Roman" w:hAnsi="Times New Roman" w:cs="Times New Roman"/>
          <w:sz w:val="28"/>
          <w:szCs w:val="28"/>
        </w:rPr>
        <w:t>документа среди всех документов, опубликованных на сайте, по его реквизитам</w:t>
      </w:r>
      <w:r w:rsidRPr="00FC57C5">
        <w:rPr>
          <w:rFonts w:ascii="Times New Roman" w:eastAsia="Verdana" w:hAnsi="Times New Roman" w:cs="Times New Roman"/>
          <w:sz w:val="28"/>
          <w:szCs w:val="28"/>
        </w:rPr>
        <w:t>;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б) предоставлять пользователям информации возможность поиска и получения документов и информации, размещенных </w:t>
      </w:r>
      <w:r w:rsidRPr="00FC57C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FC57C5">
        <w:rPr>
          <w:rFonts w:ascii="Times New Roman" w:eastAsia="Verdana" w:hAnsi="Times New Roman" w:cs="Times New Roman"/>
          <w:sz w:val="28"/>
          <w:szCs w:val="28"/>
        </w:rPr>
        <w:t>Ассоциации, средствами автоматизированного сбора данных в сети «Интернет», в том числе поисковыми системами;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в) </w:t>
      </w:r>
      <w:r w:rsidRPr="00FC57C5">
        <w:rPr>
          <w:rFonts w:ascii="Times New Roman" w:hAnsi="Times New Roman" w:cs="Times New Roman"/>
          <w:sz w:val="28"/>
          <w:szCs w:val="28"/>
        </w:rPr>
        <w:t>предоставлять пользователям возможность определить дату и время размещения документов и информации, подлежащих обязательному размещению на сайте</w:t>
      </w: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 Ассоциации</w:t>
      </w:r>
      <w:r w:rsidRPr="00FC57C5">
        <w:rPr>
          <w:rFonts w:ascii="Times New Roman" w:hAnsi="Times New Roman" w:cs="Times New Roman"/>
          <w:sz w:val="28"/>
          <w:szCs w:val="28"/>
        </w:rPr>
        <w:t>, а также дату и время последнего изменения информации на сайте</w:t>
      </w: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 Ассоциации;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>г) обеспечивать работоспособность официального сайта Ассоциации под нагрузкой не менее 10 000 обращений к такому сайту в месяц;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>д) обеспечивать пользователю возможность навигации, поиска и использования текстовой информации, размещенной на официальном сайте Ассоциации, при выключенной функции отображения графических элементов страниц в веб-обозревателе;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е) </w:t>
      </w:r>
      <w:r w:rsidRPr="00FC57C5">
        <w:rPr>
          <w:rFonts w:ascii="Times New Roman" w:hAnsi="Times New Roman" w:cs="Times New Roman"/>
          <w:sz w:val="28"/>
          <w:szCs w:val="28"/>
        </w:rPr>
        <w:t xml:space="preserve">предоставлять пользователям возможность масштабировать (увеличивать и уменьшать) шрифт и элементы интерфейса сайта </w:t>
      </w:r>
      <w:r w:rsidRPr="00FC57C5">
        <w:rPr>
          <w:rFonts w:ascii="Times New Roman" w:eastAsia="Verdana" w:hAnsi="Times New Roman" w:cs="Times New Roman"/>
          <w:sz w:val="28"/>
          <w:szCs w:val="28"/>
        </w:rPr>
        <w:t>Ассоциации</w:t>
      </w:r>
      <w:r w:rsidRPr="00FC57C5">
        <w:rPr>
          <w:rFonts w:ascii="Times New Roman" w:hAnsi="Times New Roman" w:cs="Times New Roman"/>
          <w:sz w:val="28"/>
          <w:szCs w:val="28"/>
        </w:rPr>
        <w:t xml:space="preserve"> средствами веб-обозревателя</w:t>
      </w:r>
      <w:r w:rsidRPr="00FC57C5">
        <w:rPr>
          <w:rFonts w:ascii="Times New Roman" w:eastAsia="Verdana" w:hAnsi="Times New Roman" w:cs="Times New Roman"/>
          <w:sz w:val="28"/>
          <w:szCs w:val="28"/>
        </w:rPr>
        <w:t>;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ж) </w:t>
      </w:r>
      <w:r w:rsidRPr="00FC57C5">
        <w:rPr>
          <w:rFonts w:ascii="Times New Roman" w:hAnsi="Times New Roman" w:cs="Times New Roman"/>
          <w:sz w:val="28"/>
          <w:szCs w:val="28"/>
        </w:rPr>
        <w:t xml:space="preserve">предоставлять пользователю при использовании сайта </w:t>
      </w:r>
      <w:r w:rsidRPr="00FC57C5">
        <w:rPr>
          <w:rFonts w:ascii="Times New Roman" w:eastAsia="Verdana" w:hAnsi="Times New Roman" w:cs="Times New Roman"/>
          <w:sz w:val="28"/>
          <w:szCs w:val="28"/>
        </w:rPr>
        <w:t>Ассоциации</w:t>
      </w:r>
      <w:r w:rsidRPr="00FC57C5">
        <w:rPr>
          <w:rFonts w:ascii="Times New Roman" w:hAnsi="Times New Roman" w:cs="Times New Roman"/>
          <w:sz w:val="28"/>
          <w:szCs w:val="28"/>
        </w:rPr>
        <w:t xml:space="preserve"> версию сайта</w:t>
      </w: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 Ассоциации</w:t>
      </w:r>
      <w:r w:rsidRPr="00FC57C5">
        <w:rPr>
          <w:rFonts w:ascii="Times New Roman" w:hAnsi="Times New Roman" w:cs="Times New Roman"/>
          <w:sz w:val="28"/>
          <w:szCs w:val="28"/>
        </w:rPr>
        <w:t>, оптимизированную для используемой им электронной вычислительной машины с разрешением не менее 1024 точек по горизонтали экрана</w:t>
      </w:r>
      <w:r w:rsidRPr="00FC57C5">
        <w:rPr>
          <w:rFonts w:ascii="Times New Roman" w:eastAsia="Verdana" w:hAnsi="Times New Roman" w:cs="Times New Roman"/>
          <w:sz w:val="28"/>
          <w:szCs w:val="28"/>
        </w:rPr>
        <w:t>.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3.15. Навигационные средства сайта </w:t>
      </w:r>
      <w:r w:rsidRPr="00FC57C5">
        <w:rPr>
          <w:rFonts w:ascii="Times New Roman" w:eastAsia="Verdana" w:hAnsi="Times New Roman" w:cs="Times New Roman"/>
          <w:sz w:val="28"/>
          <w:szCs w:val="28"/>
        </w:rPr>
        <w:t>Ассоциации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 должны соответствовать следующим требованиям: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а) </w:t>
      </w:r>
      <w:r w:rsidRPr="00FC57C5">
        <w:rPr>
          <w:rFonts w:ascii="Times New Roman" w:hAnsi="Times New Roman" w:cs="Times New Roman"/>
          <w:sz w:val="28"/>
          <w:szCs w:val="28"/>
        </w:rPr>
        <w:t xml:space="preserve">все документы и информация, подлежащие обязательному размещению на 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сайте </w:t>
      </w:r>
      <w:r w:rsidRPr="00FC57C5">
        <w:rPr>
          <w:rFonts w:ascii="Times New Roman" w:eastAsia="Verdana" w:hAnsi="Times New Roman" w:cs="Times New Roman"/>
          <w:sz w:val="28"/>
          <w:szCs w:val="28"/>
        </w:rPr>
        <w:t>Ассоциации</w:t>
      </w:r>
      <w:r w:rsidRPr="00FC57C5">
        <w:rPr>
          <w:rFonts w:ascii="Times New Roman" w:hAnsi="Times New Roman" w:cs="Times New Roman"/>
          <w:sz w:val="28"/>
          <w:szCs w:val="28"/>
        </w:rPr>
        <w:t xml:space="preserve">, должны быть доступны пользователям путем последовательного перехода по гиперссылкам, начиная с главной страницы 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сайта </w:t>
      </w:r>
      <w:r w:rsidRPr="00FC57C5">
        <w:rPr>
          <w:rFonts w:ascii="Times New Roman" w:eastAsia="Verdana" w:hAnsi="Times New Roman" w:cs="Times New Roman"/>
          <w:sz w:val="28"/>
          <w:szCs w:val="28"/>
        </w:rPr>
        <w:t>Ассоциации</w:t>
      </w:r>
      <w:r w:rsidRPr="00FC57C5">
        <w:rPr>
          <w:rFonts w:ascii="Times New Roman" w:hAnsi="Times New Roman" w:cs="Times New Roman"/>
          <w:sz w:val="28"/>
          <w:szCs w:val="28"/>
        </w:rPr>
        <w:t>. Количество таких переходов (по кратчайшей последовательности) должно быть не более пяти</w:t>
      </w:r>
      <w:r w:rsidRPr="00FC57C5">
        <w:rPr>
          <w:rFonts w:ascii="Times New Roman" w:eastAsia="Verdana" w:hAnsi="Times New Roman" w:cs="Times New Roman"/>
          <w:sz w:val="28"/>
          <w:szCs w:val="28"/>
        </w:rPr>
        <w:t>;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lastRenderedPageBreak/>
        <w:t xml:space="preserve">б) </w:t>
      </w:r>
      <w:r w:rsidRPr="00FC57C5">
        <w:rPr>
          <w:rFonts w:ascii="Times New Roman" w:hAnsi="Times New Roman" w:cs="Times New Roman"/>
          <w:sz w:val="28"/>
          <w:szCs w:val="28"/>
        </w:rPr>
        <w:t xml:space="preserve">пользователю должна предоставляться наглядная информация о структуре 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сайта </w:t>
      </w:r>
      <w:r w:rsidRPr="00FC57C5">
        <w:rPr>
          <w:rFonts w:ascii="Times New Roman" w:eastAsia="Verdana" w:hAnsi="Times New Roman" w:cs="Times New Roman"/>
          <w:sz w:val="28"/>
          <w:szCs w:val="28"/>
        </w:rPr>
        <w:t>Ассоциации</w:t>
      </w:r>
      <w:r w:rsidRPr="00FC57C5">
        <w:rPr>
          <w:rFonts w:ascii="Times New Roman" w:hAnsi="Times New Roman" w:cs="Times New Roman"/>
          <w:sz w:val="28"/>
          <w:szCs w:val="28"/>
        </w:rPr>
        <w:t xml:space="preserve"> и о местонахождении отображаемой страницы в этой структуре</w:t>
      </w:r>
      <w:r w:rsidRPr="00FC57C5">
        <w:rPr>
          <w:rFonts w:ascii="Times New Roman" w:eastAsia="Verdana" w:hAnsi="Times New Roman" w:cs="Times New Roman"/>
          <w:sz w:val="28"/>
          <w:szCs w:val="28"/>
        </w:rPr>
        <w:t>;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в) </w:t>
      </w:r>
      <w:r w:rsidRPr="00FC57C5">
        <w:rPr>
          <w:rFonts w:ascii="Times New Roman" w:hAnsi="Times New Roman" w:cs="Times New Roman"/>
          <w:sz w:val="28"/>
          <w:szCs w:val="28"/>
        </w:rPr>
        <w:t xml:space="preserve">на каждой странице 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сайта </w:t>
      </w:r>
      <w:r w:rsidRPr="00FC57C5">
        <w:rPr>
          <w:rFonts w:ascii="Times New Roman" w:eastAsia="Verdana" w:hAnsi="Times New Roman" w:cs="Times New Roman"/>
          <w:sz w:val="28"/>
          <w:szCs w:val="28"/>
        </w:rPr>
        <w:t>Ассоциации</w:t>
      </w:r>
      <w:r w:rsidRPr="00FC57C5">
        <w:rPr>
          <w:rFonts w:ascii="Times New Roman" w:hAnsi="Times New Roman" w:cs="Times New Roman"/>
          <w:sz w:val="28"/>
          <w:szCs w:val="28"/>
        </w:rPr>
        <w:t xml:space="preserve"> должны быть размещены: главное меню, явно обозначенная ссылка на главную страницу, ссылка на карту сайта, наименование </w:t>
      </w:r>
      <w:r w:rsidRPr="00FC57C5">
        <w:rPr>
          <w:rFonts w:ascii="Times New Roman" w:eastAsia="Verdana" w:hAnsi="Times New Roman" w:cs="Times New Roman"/>
          <w:sz w:val="28"/>
          <w:szCs w:val="28"/>
        </w:rPr>
        <w:t>Ассоциации;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г) </w:t>
      </w:r>
      <w:r w:rsidRPr="00FC57C5">
        <w:rPr>
          <w:rFonts w:ascii="Times New Roman" w:hAnsi="Times New Roman" w:cs="Times New Roman"/>
          <w:sz w:val="28"/>
          <w:szCs w:val="28"/>
        </w:rPr>
        <w:t xml:space="preserve">заголовки и подписи на страницах 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сайта </w:t>
      </w:r>
      <w:r w:rsidRPr="00FC57C5">
        <w:rPr>
          <w:rFonts w:ascii="Times New Roman" w:eastAsia="Verdana" w:hAnsi="Times New Roman" w:cs="Times New Roman"/>
          <w:sz w:val="28"/>
          <w:szCs w:val="28"/>
        </w:rPr>
        <w:t>Ассоциации</w:t>
      </w:r>
      <w:r w:rsidRPr="00FC57C5">
        <w:rPr>
          <w:rFonts w:ascii="Times New Roman" w:hAnsi="Times New Roman" w:cs="Times New Roman"/>
          <w:sz w:val="28"/>
          <w:szCs w:val="28"/>
        </w:rPr>
        <w:t xml:space="preserve"> должны описывать содержание (назначение) данной страницы, наименование текущего раздела и отображаемого документа; наименование страницы сайта, описывающее ее содержание (назначение), должно отображаться в заголовке окна веб-обозревателя</w:t>
      </w:r>
      <w:r w:rsidRPr="00FC57C5">
        <w:rPr>
          <w:rFonts w:ascii="Times New Roman" w:eastAsia="Verdana" w:hAnsi="Times New Roman" w:cs="Times New Roman"/>
          <w:sz w:val="28"/>
          <w:szCs w:val="28"/>
        </w:rPr>
        <w:t>;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д) </w:t>
      </w:r>
      <w:r w:rsidRPr="00FC57C5">
        <w:rPr>
          <w:rFonts w:ascii="Times New Roman" w:hAnsi="Times New Roman" w:cs="Times New Roman"/>
          <w:sz w:val="28"/>
          <w:szCs w:val="28"/>
        </w:rPr>
        <w:t xml:space="preserve">используемые меню навигации, все пункты меню и гиперссылки 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сайта </w:t>
      </w:r>
      <w:r w:rsidRPr="00FC57C5">
        <w:rPr>
          <w:rFonts w:ascii="Times New Roman" w:eastAsia="Verdana" w:hAnsi="Times New Roman" w:cs="Times New Roman"/>
          <w:sz w:val="28"/>
          <w:szCs w:val="28"/>
        </w:rPr>
        <w:t>Ассоциации</w:t>
      </w:r>
      <w:r w:rsidRPr="00FC57C5">
        <w:rPr>
          <w:rFonts w:ascii="Times New Roman" w:hAnsi="Times New Roman" w:cs="Times New Roman"/>
          <w:sz w:val="28"/>
          <w:szCs w:val="28"/>
        </w:rPr>
        <w:t xml:space="preserve"> должны соответствовать положениям подпункта "ж" пункта </w:t>
      </w:r>
      <w:r w:rsidR="00BE01D6">
        <w:rPr>
          <w:rFonts w:ascii="Times New Roman" w:hAnsi="Times New Roman" w:cs="Times New Roman"/>
          <w:sz w:val="28"/>
          <w:szCs w:val="28"/>
        </w:rPr>
        <w:t>3</w:t>
      </w:r>
      <w:r w:rsidRPr="00FC57C5">
        <w:rPr>
          <w:rFonts w:ascii="Times New Roman" w:hAnsi="Times New Roman" w:cs="Times New Roman"/>
          <w:sz w:val="28"/>
          <w:szCs w:val="28"/>
        </w:rPr>
        <w:t xml:space="preserve">.14 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настоящего Положения.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3.16. В целях защиты информации, размещенной на сайте </w:t>
      </w:r>
      <w:r w:rsidRPr="00FC57C5">
        <w:rPr>
          <w:rFonts w:ascii="Times New Roman" w:eastAsia="Verdana" w:hAnsi="Times New Roman" w:cs="Times New Roman"/>
          <w:sz w:val="28"/>
          <w:szCs w:val="28"/>
        </w:rPr>
        <w:t>Ассоциации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, должно быть обеспечено: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а) </w:t>
      </w:r>
      <w:r w:rsidRPr="00FC57C5">
        <w:rPr>
          <w:rFonts w:ascii="Times New Roman" w:hAnsi="Times New Roman" w:cs="Times New Roman"/>
          <w:sz w:val="28"/>
          <w:szCs w:val="28"/>
        </w:rPr>
        <w:t>применение средств электронной подписи или иных аналогов собственноручной подписи, в том числе кодов, паролей и иных средств, подтверждающих, что документ или изменение информации исходит от уполномоченного на это лица при размещении, изменении или удалении информации на сайте</w:t>
      </w: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 Ассоциации;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б) </w:t>
      </w:r>
      <w:r w:rsidRPr="00FC57C5">
        <w:rPr>
          <w:rFonts w:ascii="Times New Roman" w:hAnsi="Times New Roman" w:cs="Times New Roman"/>
          <w:sz w:val="28"/>
          <w:szCs w:val="28"/>
        </w:rPr>
        <w:t>ведение электронных журналов учета операций, выполненных с помощью программного обеспечения и технологических средств ведения сайта, позволяющих обеспечивать учет всех действий по размещению, изменению и удалению информации на сайте, фиксировать точное время, содержание изменений и информацию об уполномоченном лице, осуществившем изменения на сайте</w:t>
      </w: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 Ассоциации;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в) </w:t>
      </w:r>
      <w:r w:rsidRPr="00FC57C5">
        <w:rPr>
          <w:rFonts w:ascii="Times New Roman" w:hAnsi="Times New Roman" w:cs="Times New Roman"/>
          <w:sz w:val="28"/>
          <w:szCs w:val="28"/>
        </w:rPr>
        <w:t xml:space="preserve">ежемесячное копирование всей размещенной на официальном сайте </w:t>
      </w:r>
      <w:r w:rsidRPr="00FC57C5">
        <w:rPr>
          <w:rFonts w:ascii="Times New Roman" w:eastAsia="Verdana" w:hAnsi="Times New Roman" w:cs="Times New Roman"/>
          <w:sz w:val="28"/>
          <w:szCs w:val="28"/>
        </w:rPr>
        <w:t>Ассоциации</w:t>
      </w:r>
      <w:r w:rsidRPr="00FC57C5">
        <w:rPr>
          <w:rFonts w:ascii="Times New Roman" w:hAnsi="Times New Roman" w:cs="Times New Roman"/>
          <w:sz w:val="28"/>
          <w:szCs w:val="28"/>
        </w:rPr>
        <w:t xml:space="preserve"> информации и электронных журналов учета операций на резервный материальный носитель, обеспечивающее возможность их восстановления</w:t>
      </w:r>
      <w:r w:rsidRPr="00FC57C5">
        <w:rPr>
          <w:rFonts w:ascii="Times New Roman" w:eastAsia="Verdana" w:hAnsi="Times New Roman" w:cs="Times New Roman"/>
          <w:sz w:val="28"/>
          <w:szCs w:val="28"/>
        </w:rPr>
        <w:t>;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г) </w:t>
      </w:r>
      <w:r w:rsidRPr="00FC57C5">
        <w:rPr>
          <w:rFonts w:ascii="Times New Roman" w:hAnsi="Times New Roman" w:cs="Times New Roman"/>
          <w:sz w:val="28"/>
          <w:szCs w:val="28"/>
        </w:rPr>
        <w:t xml:space="preserve">хранение резервных материальных носителей с ежемесячными копиями всей размещенной на сайте </w:t>
      </w:r>
      <w:r w:rsidRPr="00FC57C5">
        <w:rPr>
          <w:rFonts w:ascii="Times New Roman" w:eastAsia="Verdana" w:hAnsi="Times New Roman" w:cs="Times New Roman"/>
          <w:sz w:val="28"/>
          <w:szCs w:val="28"/>
        </w:rPr>
        <w:t>Ассоциации</w:t>
      </w:r>
      <w:r w:rsidRPr="00FC57C5">
        <w:rPr>
          <w:rFonts w:ascii="Times New Roman" w:hAnsi="Times New Roman" w:cs="Times New Roman"/>
          <w:sz w:val="28"/>
          <w:szCs w:val="28"/>
        </w:rPr>
        <w:t xml:space="preserve"> информации - не менее трех лет.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hAnsi="Times New Roman" w:cs="Times New Roman"/>
          <w:sz w:val="28"/>
          <w:szCs w:val="28"/>
        </w:rPr>
        <w:t xml:space="preserve">3.17. При необходимости проведения плановых технических работ, в ходе которых доступ пользователей к документам и информации, подлежащим обязательному размещению на 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сайте </w:t>
      </w:r>
      <w:r w:rsidRPr="00FC57C5">
        <w:rPr>
          <w:rFonts w:ascii="Times New Roman" w:eastAsia="Verdana" w:hAnsi="Times New Roman" w:cs="Times New Roman"/>
          <w:sz w:val="28"/>
          <w:szCs w:val="28"/>
        </w:rPr>
        <w:t>Ассоциации</w:t>
      </w:r>
      <w:r w:rsidRPr="00FC57C5">
        <w:rPr>
          <w:rFonts w:ascii="Times New Roman" w:hAnsi="Times New Roman" w:cs="Times New Roman"/>
          <w:sz w:val="28"/>
          <w:szCs w:val="28"/>
        </w:rPr>
        <w:t xml:space="preserve">, будет невозможен, уведомление об этом должно быть размещено на главной странице 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сайта </w:t>
      </w:r>
      <w:r w:rsidRPr="00FC57C5">
        <w:rPr>
          <w:rFonts w:ascii="Times New Roman" w:eastAsia="Verdana" w:hAnsi="Times New Roman" w:cs="Times New Roman"/>
          <w:sz w:val="28"/>
          <w:szCs w:val="28"/>
        </w:rPr>
        <w:t>Ассоциации</w:t>
      </w:r>
      <w:r w:rsidRPr="00FC57C5">
        <w:rPr>
          <w:rFonts w:ascii="Times New Roman" w:hAnsi="Times New Roman" w:cs="Times New Roman"/>
          <w:sz w:val="28"/>
          <w:szCs w:val="28"/>
        </w:rPr>
        <w:t xml:space="preserve"> не менее чем за сутки до начала работ. Суммарная длительность перерывов в работе официального сайта </w:t>
      </w:r>
      <w:r w:rsidRPr="00FC57C5">
        <w:rPr>
          <w:rFonts w:ascii="Times New Roman" w:eastAsia="Verdana" w:hAnsi="Times New Roman" w:cs="Times New Roman"/>
          <w:sz w:val="28"/>
          <w:szCs w:val="28"/>
        </w:rPr>
        <w:t>Ассоциации</w:t>
      </w:r>
      <w:r w:rsidRPr="00FC57C5">
        <w:rPr>
          <w:rFonts w:ascii="Times New Roman" w:hAnsi="Times New Roman" w:cs="Times New Roman"/>
          <w:sz w:val="28"/>
          <w:szCs w:val="28"/>
        </w:rPr>
        <w:t xml:space="preserve"> при проведении технических работ не должна превышать 4 часов в месяц (за исключением перерывов, связанных с обстоятельствами непреодолимой силы).</w:t>
      </w: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hAnsi="Times New Roman" w:cs="Times New Roman"/>
          <w:sz w:val="28"/>
          <w:szCs w:val="28"/>
        </w:rPr>
        <w:t xml:space="preserve">3.18. </w:t>
      </w:r>
      <w:r w:rsidRPr="00FC57C5">
        <w:rPr>
          <w:rFonts w:ascii="Times New Roman" w:hAnsi="Times New Roman" w:cs="Times New Roman"/>
          <w:sz w:val="28"/>
          <w:szCs w:val="28"/>
        </w:rPr>
        <w:tab/>
        <w:t xml:space="preserve">В случае возникновения технических неполадок, неполадок программного обеспечения или иных проблем, влекущих невозможность </w:t>
      </w:r>
      <w:r w:rsidRPr="00FC57C5">
        <w:rPr>
          <w:rFonts w:ascii="Times New Roman" w:hAnsi="Times New Roman" w:cs="Times New Roman"/>
          <w:sz w:val="28"/>
          <w:szCs w:val="28"/>
        </w:rPr>
        <w:lastRenderedPageBreak/>
        <w:t xml:space="preserve">доступа пользователей к 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сайту </w:t>
      </w:r>
      <w:r w:rsidRPr="00FC57C5">
        <w:rPr>
          <w:rFonts w:ascii="Times New Roman" w:eastAsia="Verdana" w:hAnsi="Times New Roman" w:cs="Times New Roman"/>
          <w:sz w:val="28"/>
          <w:szCs w:val="28"/>
        </w:rPr>
        <w:t>Ассоциации</w:t>
      </w:r>
      <w:r w:rsidRPr="00FC57C5">
        <w:rPr>
          <w:rFonts w:ascii="Times New Roman" w:hAnsi="Times New Roman" w:cs="Times New Roman"/>
          <w:sz w:val="28"/>
          <w:szCs w:val="28"/>
        </w:rPr>
        <w:t xml:space="preserve"> или к его отдельным страницам, в срок, не превышающий 6 часов с момента возобновления доступа, на 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сайте </w:t>
      </w:r>
      <w:r w:rsidRPr="00FC57C5">
        <w:rPr>
          <w:rFonts w:ascii="Times New Roman" w:eastAsia="Verdana" w:hAnsi="Times New Roman" w:cs="Times New Roman"/>
          <w:sz w:val="28"/>
          <w:szCs w:val="28"/>
        </w:rPr>
        <w:t>Ассоциации</w:t>
      </w:r>
      <w:r w:rsidRPr="00FC57C5">
        <w:rPr>
          <w:rFonts w:ascii="Times New Roman" w:hAnsi="Times New Roman" w:cs="Times New Roman"/>
          <w:sz w:val="28"/>
          <w:szCs w:val="28"/>
        </w:rPr>
        <w:t xml:space="preserve"> должно быть размещено объявление с указанием причины, даты и времени прекращения доступа, а также даты и времени возобновления доступа к документам и информации.</w:t>
      </w:r>
    </w:p>
    <w:p w:rsidR="00FC57C5" w:rsidRPr="00FC57C5" w:rsidRDefault="00FC57C5" w:rsidP="00FC57C5">
      <w:pPr>
        <w:widowControl w:val="0"/>
        <w:tabs>
          <w:tab w:val="left" w:pos="-1843"/>
        </w:tabs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keepNext/>
        <w:keepLines/>
        <w:widowControl w:val="0"/>
        <w:numPr>
          <w:ilvl w:val="0"/>
          <w:numId w:val="1"/>
        </w:numPr>
        <w:tabs>
          <w:tab w:val="left" w:pos="-1276"/>
        </w:tabs>
        <w:spacing w:after="0" w:line="240" w:lineRule="auto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4" w:name="_Toc471242063"/>
      <w:r w:rsidRPr="00FC57C5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ОБЕСПЕЧЕНИЕ АССОЦИАЦИЕЙ ДОСТУПА </w:t>
      </w:r>
    </w:p>
    <w:p w:rsidR="00FC57C5" w:rsidRPr="00FC57C5" w:rsidRDefault="00FC57C5" w:rsidP="00FC57C5">
      <w:pPr>
        <w:keepNext/>
        <w:keepLines/>
        <w:widowControl w:val="0"/>
        <w:tabs>
          <w:tab w:val="left" w:pos="-1276"/>
        </w:tabs>
        <w:spacing w:after="0" w:line="240" w:lineRule="auto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r w:rsidRPr="00FC57C5">
        <w:rPr>
          <w:rFonts w:ascii="Times New Roman" w:eastAsia="Book Antiqua" w:hAnsi="Times New Roman" w:cs="Times New Roman"/>
          <w:b/>
          <w:bCs/>
          <w:sz w:val="28"/>
          <w:szCs w:val="28"/>
        </w:rPr>
        <w:t>К ДОПОЛНИТЕЛЬНОЙ ИНФОРМАЦИИ О ЕЁ ЧЛЕНАХ</w:t>
      </w:r>
      <w:bookmarkEnd w:id="4"/>
    </w:p>
    <w:p w:rsidR="00FC57C5" w:rsidRPr="00FC57C5" w:rsidRDefault="00FC57C5" w:rsidP="00FC57C5">
      <w:pPr>
        <w:keepNext/>
        <w:keepLines/>
        <w:widowControl w:val="0"/>
        <w:tabs>
          <w:tab w:val="left" w:pos="-1276"/>
        </w:tabs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FC57C5" w:rsidRPr="00FC57C5" w:rsidRDefault="00FC57C5" w:rsidP="00FC57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Ассоциация, наряду с раскрытием информации, установленной настоящим Положением, вправе раскрывать иную информацию о своей деятельности и деятельности своих членов в порядке, установленном локальными нормативными актами Ассоциации, если такое раскрытие не влечет за собой нарушение установленных членом Ассоциации порядка и условий доступа к информации, составляющей коммерческую тайну, а также возникновение конфликта интересов Ассоциации и интересов ее членов, и определяется Ассоциацией в качестве обоснованной меры повышения качества саморегулирования и информационной открытости деятельности Ассоциации и ее членов</w:t>
      </w:r>
      <w:r w:rsidRPr="00FC57C5">
        <w:rPr>
          <w:rFonts w:ascii="Times New Roman" w:hAnsi="Times New Roman" w:cs="Times New Roman"/>
          <w:sz w:val="28"/>
          <w:szCs w:val="28"/>
        </w:rPr>
        <w:t>.</w:t>
      </w:r>
    </w:p>
    <w:p w:rsidR="00FC57C5" w:rsidRPr="00FC57C5" w:rsidRDefault="00FC57C5" w:rsidP="00FC57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Перечень дополнительной информации о членах Ассоциации, подлежащей раскрытию, может содержать</w:t>
      </w:r>
      <w:r w:rsidRPr="00FC57C5">
        <w:rPr>
          <w:rFonts w:ascii="Times New Roman" w:hAnsi="Times New Roman" w:cs="Times New Roman"/>
          <w:bCs/>
          <w:sz w:val="28"/>
          <w:szCs w:val="28"/>
        </w:rPr>
        <w:t>:</w:t>
      </w:r>
    </w:p>
    <w:p w:rsidR="00FC57C5" w:rsidRPr="00FC57C5" w:rsidRDefault="00FC57C5" w:rsidP="00FC57C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>Сведения об опыте профессиональной деятельности члена Ассоциации</w:t>
      </w:r>
      <w:r w:rsidRPr="00FC57C5">
        <w:rPr>
          <w:rFonts w:ascii="Times New Roman" w:hAnsi="Times New Roman" w:cs="Times New Roman"/>
          <w:sz w:val="28"/>
          <w:szCs w:val="28"/>
        </w:rPr>
        <w:t>;</w:t>
      </w:r>
    </w:p>
    <w:p w:rsidR="00FC57C5" w:rsidRPr="00FC57C5" w:rsidRDefault="00FC57C5" w:rsidP="00FC57C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>Сведения о профессиональной специализации члена Ассоциации;</w:t>
      </w:r>
    </w:p>
    <w:p w:rsidR="00FC57C5" w:rsidRPr="00FC57C5" w:rsidRDefault="00FC57C5" w:rsidP="00FC57C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>Сведения об участии члена Ассоциации в профессионально значимых мероприятиях;</w:t>
      </w:r>
    </w:p>
    <w:p w:rsidR="00FC57C5" w:rsidRPr="00FC57C5" w:rsidRDefault="00FC57C5" w:rsidP="00FC57C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>Дополнительные сведения о квалификации, об образовании, о прохождении аттестации, помимо предусмотренной действующим законодательством для данной сферы саморегулирования.</w:t>
      </w:r>
    </w:p>
    <w:p w:rsidR="00FC57C5" w:rsidRPr="00FC57C5" w:rsidRDefault="00FC57C5" w:rsidP="00FC57C5">
      <w:pPr>
        <w:widowControl w:val="0"/>
        <w:tabs>
          <w:tab w:val="left" w:pos="-1843"/>
        </w:tabs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keepNext/>
        <w:keepLines/>
        <w:widowControl w:val="0"/>
        <w:numPr>
          <w:ilvl w:val="0"/>
          <w:numId w:val="1"/>
        </w:numPr>
        <w:tabs>
          <w:tab w:val="left" w:pos="-1276"/>
        </w:tabs>
        <w:spacing w:after="0" w:line="240" w:lineRule="auto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5" w:name="_Toc471242064"/>
      <w:r w:rsidRPr="00FC57C5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СПОСОБЫ ПОЛУЧЕНИЯ, ИСПОЛЬЗОВАНИЯ, </w:t>
      </w:r>
    </w:p>
    <w:p w:rsidR="00FC57C5" w:rsidRPr="00FC57C5" w:rsidRDefault="00FC57C5" w:rsidP="00FC57C5">
      <w:pPr>
        <w:keepNext/>
        <w:keepLines/>
        <w:widowControl w:val="0"/>
        <w:tabs>
          <w:tab w:val="left" w:pos="-1276"/>
        </w:tabs>
        <w:spacing w:after="0" w:line="240" w:lineRule="auto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r w:rsidRPr="00FC57C5">
        <w:rPr>
          <w:rFonts w:ascii="Times New Roman" w:eastAsia="Book Antiqua" w:hAnsi="Times New Roman" w:cs="Times New Roman"/>
          <w:b/>
          <w:bCs/>
          <w:sz w:val="28"/>
          <w:szCs w:val="28"/>
        </w:rPr>
        <w:t>ОБРАБОТКИ, ХРАНЕНИЯ И ЗАЩИТЫ ИНФОРМАЦИИ</w:t>
      </w:r>
      <w:bookmarkEnd w:id="5"/>
    </w:p>
    <w:p w:rsidR="00FC57C5" w:rsidRPr="00FC57C5" w:rsidRDefault="00FC57C5" w:rsidP="00FC57C5">
      <w:pPr>
        <w:keepNext/>
        <w:keepLines/>
        <w:widowControl w:val="0"/>
        <w:tabs>
          <w:tab w:val="left" w:pos="-1276"/>
        </w:tabs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FC57C5" w:rsidRPr="00FC57C5" w:rsidRDefault="00FC57C5" w:rsidP="00FC57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Получение информации и ее верификация</w:t>
      </w:r>
      <w:r w:rsidRPr="00FC57C5">
        <w:rPr>
          <w:rFonts w:ascii="Times New Roman" w:hAnsi="Times New Roman" w:cs="Times New Roman"/>
          <w:bCs/>
          <w:sz w:val="28"/>
          <w:szCs w:val="28"/>
        </w:rPr>
        <w:t>:</w:t>
      </w:r>
    </w:p>
    <w:p w:rsidR="00FC57C5" w:rsidRPr="00FC57C5" w:rsidRDefault="00FC57C5" w:rsidP="00FC57C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Кандидаты в члены (члены) Ассоциации предоставляют информацию, в том числе подлежащую раскрытию, следующими способами:</w:t>
      </w:r>
    </w:p>
    <w:p w:rsidR="00FC57C5" w:rsidRPr="00FC57C5" w:rsidRDefault="00FC57C5" w:rsidP="00FC57C5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>в виде копий на бумажном носителе, удостоверенных в соответствии с законодательством Российской Федерации и локальными нормативными актами Ассоциации нотариально;</w:t>
      </w:r>
    </w:p>
    <w:p w:rsidR="00FC57C5" w:rsidRPr="00FC57C5" w:rsidRDefault="00FC57C5" w:rsidP="00FC57C5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в виде копий на бумажном носителе, удостоверенных подписью единоличного исполнительного органа 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кандидата в члены (члена)</w:t>
      </w: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 Ассоциации или </w:t>
      </w:r>
      <w:r w:rsidRPr="00FC57C5">
        <w:rPr>
          <w:rFonts w:ascii="Times New Roman" w:hAnsi="Times New Roman" w:cs="Times New Roman"/>
          <w:sz w:val="28"/>
          <w:szCs w:val="28"/>
        </w:rPr>
        <w:t>подписью полномочного представителя</w:t>
      </w: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кандидата в члены (члена)</w:t>
      </w:r>
      <w:r w:rsidRPr="00FC57C5">
        <w:rPr>
          <w:rFonts w:ascii="Times New Roman" w:eastAsia="Verdana" w:hAnsi="Times New Roman" w:cs="Times New Roman"/>
          <w:sz w:val="28"/>
          <w:szCs w:val="28"/>
        </w:rPr>
        <w:t xml:space="preserve"> Ассоциации</w:t>
      </w:r>
      <w:r w:rsidRPr="00FC57C5">
        <w:rPr>
          <w:rFonts w:ascii="Times New Roman" w:hAnsi="Times New Roman" w:cs="Times New Roman"/>
          <w:sz w:val="28"/>
          <w:szCs w:val="28"/>
        </w:rPr>
        <w:t>, действующего на основании соответствующей доверенности</w:t>
      </w:r>
      <w:r w:rsidRPr="00FC57C5">
        <w:rPr>
          <w:rFonts w:ascii="Times New Roman" w:eastAsia="Verdana" w:hAnsi="Times New Roman" w:cs="Times New Roman"/>
          <w:sz w:val="28"/>
          <w:szCs w:val="28"/>
        </w:rPr>
        <w:t>.</w:t>
      </w:r>
    </w:p>
    <w:p w:rsidR="00FC57C5" w:rsidRPr="00FC57C5" w:rsidRDefault="00FC57C5" w:rsidP="00FC57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lastRenderedPageBreak/>
        <w:t>Архивация документов. Предоставление информации из архива</w:t>
      </w:r>
      <w:r w:rsidRPr="00FC57C5">
        <w:rPr>
          <w:rFonts w:ascii="Times New Roman" w:hAnsi="Times New Roman" w:cs="Times New Roman"/>
          <w:bCs/>
          <w:sz w:val="28"/>
          <w:szCs w:val="28"/>
        </w:rPr>
        <w:t>:</w:t>
      </w:r>
    </w:p>
    <w:p w:rsidR="00FC57C5" w:rsidRPr="00FC57C5" w:rsidRDefault="00FC57C5" w:rsidP="00FC57C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>Ассоциация обеспечивает архивное хранение документов, предоставляемых членами Ассоциации и образующихся в процессе деятельности Ассоциации</w:t>
      </w:r>
      <w:r w:rsidRPr="00FC57C5">
        <w:rPr>
          <w:rFonts w:ascii="Times New Roman" w:hAnsi="Times New Roman" w:cs="Times New Roman"/>
          <w:sz w:val="28"/>
          <w:szCs w:val="28"/>
        </w:rPr>
        <w:t>;</w:t>
      </w:r>
    </w:p>
    <w:p w:rsidR="00FC57C5" w:rsidRPr="00FC57C5" w:rsidRDefault="00FC57C5" w:rsidP="00FC57C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>Организация и ведение архива документов на бумажных и/или электронных носителях ведется в соответствии с требованиями законодательства Российской Федерации и локальными нормативными актами Ассоциации;</w:t>
      </w:r>
    </w:p>
    <w:p w:rsidR="00FC57C5" w:rsidRPr="00FC57C5" w:rsidRDefault="00FC57C5" w:rsidP="00FC57C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>Ассоциация предоставляет документы из архива по письменному мотивированному запросу заинтересованных лиц, а также по запросу государственных органов в случаях, определенных законодательством Российской Федерации.</w:t>
      </w:r>
    </w:p>
    <w:p w:rsidR="00FC57C5" w:rsidRPr="00FC57C5" w:rsidRDefault="00FC57C5" w:rsidP="00FC57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  <w:lang w:eastAsia="ru-RU"/>
        </w:rPr>
        <w:t>Хранение данных в информационных системах, доступ к архивам, предоставление данных из архива, техническая защита информации, резервные копии</w:t>
      </w:r>
      <w:r w:rsidRPr="00FC57C5">
        <w:rPr>
          <w:rFonts w:ascii="Times New Roman" w:hAnsi="Times New Roman" w:cs="Times New Roman"/>
          <w:bCs/>
          <w:sz w:val="28"/>
          <w:szCs w:val="28"/>
        </w:rPr>
        <w:t>:</w:t>
      </w:r>
    </w:p>
    <w:p w:rsidR="00A40917" w:rsidRDefault="00FC57C5" w:rsidP="00A40917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C5">
        <w:rPr>
          <w:rFonts w:ascii="Times New Roman" w:eastAsia="Verdana" w:hAnsi="Times New Roman" w:cs="Times New Roman"/>
          <w:sz w:val="28"/>
          <w:szCs w:val="28"/>
        </w:rPr>
        <w:t>В Ассоциации применяются информационные системы, выполняющие функции получения, обработки и хранения документов в электронном виде. Аппарат исполнительного органа Ассоциации принимает организационно-технические меры по обеспечению сохранности данных, предотвращения несанкционированного доступа к конфиденциальной и персональной информации. Порядок обеспечения определяется в соответствии с приказами/распоряжениями в Ассоциации и локальными актами Ассоциации.</w:t>
      </w:r>
    </w:p>
    <w:p w:rsidR="00A40917" w:rsidRPr="00A40917" w:rsidRDefault="00A40917" w:rsidP="00A40917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917">
        <w:rPr>
          <w:rFonts w:ascii="Times New Roman" w:hAnsi="Times New Roman" w:cs="Times New Roman"/>
          <w:sz w:val="28"/>
          <w:szCs w:val="28"/>
        </w:rPr>
        <w:t>Внутренние документы Ассоциации, изменения, внесенные в эти документы, решения, принятые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0917">
        <w:rPr>
          <w:rFonts w:ascii="Times New Roman" w:hAnsi="Times New Roman" w:cs="Times New Roman"/>
          <w:sz w:val="28"/>
          <w:szCs w:val="28"/>
        </w:rPr>
        <w:t>авлением Ассоциации, в срок не позднее чем через три рабочих дня со дня их принятия подлежат размещению на сайте Ассоциации в сети "Интернет" и направлению (за исключением решений, принятых Правлением Ассоциации в отношении членов Ассоциации)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организациями.</w:t>
      </w:r>
    </w:p>
    <w:p w:rsidR="00A375B4" w:rsidRDefault="006E15F5" w:rsidP="00A375B4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B1">
        <w:rPr>
          <w:rFonts w:ascii="Times New Roman" w:hAnsi="Times New Roman" w:cs="Times New Roman"/>
          <w:sz w:val="28"/>
          <w:szCs w:val="28"/>
        </w:rPr>
        <w:t xml:space="preserve">. Информация, указанная в </w:t>
      </w:r>
      <w:hyperlink r:id="rId10" w:history="1">
        <w:r w:rsidRPr="008337B1">
          <w:rPr>
            <w:rFonts w:ascii="Times New Roman" w:hAnsi="Times New Roman" w:cs="Times New Roman"/>
            <w:sz w:val="28"/>
            <w:szCs w:val="28"/>
          </w:rPr>
          <w:t>пункте 8 части 2</w:t>
        </w:r>
      </w:hyperlink>
      <w:r w:rsidRPr="008337B1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8337B1">
        <w:rPr>
          <w:rFonts w:ascii="Times New Roman" w:hAnsi="Times New Roman" w:cs="Times New Roman"/>
          <w:sz w:val="28"/>
          <w:szCs w:val="28"/>
        </w:rPr>
        <w:t xml:space="preserve"> </w:t>
      </w:r>
      <w:r w:rsidR="008337B1" w:rsidRPr="008337B1">
        <w:rPr>
          <w:rFonts w:ascii="Times New Roman" w:hAnsi="Times New Roman" w:cs="Times New Roman"/>
          <w:sz w:val="28"/>
          <w:szCs w:val="28"/>
        </w:rPr>
        <w:t>7 Федерального закона от 01.12.2007 N 315-ФЗ "О саморегулируемых организациях"</w:t>
      </w:r>
      <w:r w:rsidRPr="008337B1">
        <w:rPr>
          <w:rFonts w:ascii="Times New Roman" w:hAnsi="Times New Roman" w:cs="Times New Roman"/>
          <w:sz w:val="28"/>
          <w:szCs w:val="28"/>
        </w:rPr>
        <w:t xml:space="preserve">, подлежит размещению на официальном сайте ежеквартально не позднее чем в течение пяти рабочих дней с начала очередного квартала. Информация, указанная в </w:t>
      </w:r>
      <w:hyperlink r:id="rId11" w:history="1">
        <w:r w:rsidRPr="008337B1">
          <w:rPr>
            <w:rFonts w:ascii="Times New Roman" w:hAnsi="Times New Roman" w:cs="Times New Roman"/>
            <w:sz w:val="28"/>
            <w:szCs w:val="28"/>
          </w:rPr>
          <w:t>пункте 13 части 2</w:t>
        </w:r>
      </w:hyperlink>
      <w:r w:rsidRPr="008337B1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ED57BC">
        <w:rPr>
          <w:rFonts w:ascii="Times New Roman" w:hAnsi="Times New Roman" w:cs="Times New Roman"/>
          <w:sz w:val="28"/>
          <w:szCs w:val="28"/>
        </w:rPr>
        <w:t xml:space="preserve"> </w:t>
      </w:r>
      <w:r w:rsidR="00ED57BC" w:rsidRPr="008337B1">
        <w:rPr>
          <w:rFonts w:ascii="Times New Roman" w:hAnsi="Times New Roman" w:cs="Times New Roman"/>
          <w:sz w:val="28"/>
          <w:szCs w:val="28"/>
        </w:rPr>
        <w:t>7 Федерального закона от 01.12.2007 N 315-ФЗ "О саморегулируемых организациях"</w:t>
      </w:r>
      <w:r w:rsidRPr="008337B1">
        <w:rPr>
          <w:rFonts w:ascii="Times New Roman" w:hAnsi="Times New Roman" w:cs="Times New Roman"/>
          <w:sz w:val="28"/>
          <w:szCs w:val="28"/>
        </w:rPr>
        <w:t>, подлежит размещению на</w:t>
      </w:r>
      <w:r w:rsidRPr="00185BE0">
        <w:rPr>
          <w:rFonts w:ascii="Times New Roman" w:hAnsi="Times New Roman" w:cs="Times New Roman"/>
          <w:sz w:val="28"/>
          <w:szCs w:val="28"/>
        </w:rPr>
        <w:t xml:space="preserve"> официальном сайте в соответствии с требованиями, установленными федеральными законами и (или) саморегулируемой организацией</w:t>
      </w:r>
      <w:r w:rsidR="00160998">
        <w:rPr>
          <w:rFonts w:ascii="Times New Roman" w:hAnsi="Times New Roman" w:cs="Times New Roman"/>
          <w:sz w:val="28"/>
          <w:szCs w:val="28"/>
        </w:rPr>
        <w:t>.</w:t>
      </w:r>
    </w:p>
    <w:p w:rsidR="006826A1" w:rsidRDefault="006826A1" w:rsidP="00A40917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455C" w:rsidRDefault="009A455C" w:rsidP="00A40917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455C" w:rsidRDefault="009A455C" w:rsidP="00A40917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455C" w:rsidRPr="00185BE0" w:rsidRDefault="009A455C" w:rsidP="00A40917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D53C9" w:rsidP="00FC5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FC57C5" w:rsidRPr="00FC57C5">
        <w:rPr>
          <w:rFonts w:ascii="Times New Roman" w:hAnsi="Times New Roman" w:cs="Times New Roman"/>
          <w:b/>
          <w:sz w:val="28"/>
          <w:szCs w:val="28"/>
        </w:rPr>
        <w:t>.УПРАВЛЕНИЕ НАСТОЯЩИМ ДОКУМЕНТОМ</w:t>
      </w:r>
    </w:p>
    <w:p w:rsidR="00FC57C5" w:rsidRPr="00FC57C5" w:rsidRDefault="00FC57C5" w:rsidP="00FC5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7C5" w:rsidRPr="00D47068" w:rsidRDefault="00FD53C9" w:rsidP="00FC5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57C5" w:rsidRPr="00D47068">
        <w:rPr>
          <w:rFonts w:ascii="Times New Roman" w:hAnsi="Times New Roman" w:cs="Times New Roman"/>
          <w:sz w:val="28"/>
          <w:szCs w:val="28"/>
        </w:rPr>
        <w:t>.1.</w:t>
      </w:r>
      <w:r w:rsidR="00FC57C5" w:rsidRPr="00D47068">
        <w:rPr>
          <w:rFonts w:ascii="Times New Roman" w:hAnsi="Times New Roman" w:cs="Times New Roman"/>
          <w:sz w:val="28"/>
          <w:szCs w:val="28"/>
        </w:rPr>
        <w:tab/>
        <w:t>Настоящее Положение и решения о внесении изменений и дополнений в него принимается (утверждается) Правлением Ассоциации большинством голосов от числа членов Правления.</w:t>
      </w:r>
    </w:p>
    <w:p w:rsidR="00D47068" w:rsidRPr="00D47068" w:rsidRDefault="00FD53C9" w:rsidP="00FC5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57C5" w:rsidRPr="00D47068">
        <w:rPr>
          <w:rFonts w:ascii="Times New Roman" w:hAnsi="Times New Roman" w:cs="Times New Roman"/>
          <w:sz w:val="28"/>
          <w:szCs w:val="28"/>
        </w:rPr>
        <w:t>.2.</w:t>
      </w:r>
      <w:r w:rsidR="00FC57C5" w:rsidRPr="00D47068">
        <w:rPr>
          <w:rFonts w:ascii="Times New Roman" w:hAnsi="Times New Roman" w:cs="Times New Roman"/>
          <w:sz w:val="28"/>
          <w:szCs w:val="28"/>
        </w:rPr>
        <w:tab/>
      </w:r>
      <w:r w:rsidR="00D47068" w:rsidRPr="00D47068">
        <w:rPr>
          <w:rFonts w:ascii="Times New Roman" w:hAnsi="Times New Roman" w:cs="Times New Roman"/>
          <w:sz w:val="28"/>
          <w:szCs w:val="28"/>
        </w:rPr>
        <w:t>Настоящее Положение вступает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</w:t>
      </w:r>
      <w:r w:rsidR="00D0554D">
        <w:rPr>
          <w:rFonts w:ascii="Times New Roman" w:hAnsi="Times New Roman" w:cs="Times New Roman"/>
          <w:sz w:val="28"/>
          <w:szCs w:val="28"/>
        </w:rPr>
        <w:t xml:space="preserve"> и снос</w:t>
      </w:r>
      <w:r w:rsidR="00D47068" w:rsidRPr="00D47068">
        <w:rPr>
          <w:rFonts w:ascii="Times New Roman" w:hAnsi="Times New Roman" w:cs="Times New Roman"/>
          <w:sz w:val="28"/>
          <w:szCs w:val="28"/>
        </w:rPr>
        <w:t>.</w:t>
      </w:r>
    </w:p>
    <w:p w:rsidR="00C80CD9" w:rsidRDefault="00FD53C9" w:rsidP="00FC5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7068" w:rsidRPr="00D47068">
        <w:rPr>
          <w:rFonts w:ascii="Times New Roman" w:hAnsi="Times New Roman" w:cs="Times New Roman"/>
          <w:sz w:val="28"/>
          <w:szCs w:val="28"/>
        </w:rPr>
        <w:t xml:space="preserve">.3. Контрольный экземпляр настоящего Положения хранится в Администрации Ассоциации. </w:t>
      </w:r>
    </w:p>
    <w:p w:rsidR="00D47068" w:rsidRPr="00D47068" w:rsidRDefault="00FD53C9" w:rsidP="00FC5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7068" w:rsidRPr="00D47068">
        <w:rPr>
          <w:rFonts w:ascii="Times New Roman" w:hAnsi="Times New Roman" w:cs="Times New Roman"/>
          <w:sz w:val="28"/>
          <w:szCs w:val="28"/>
        </w:rPr>
        <w:t>.4</w:t>
      </w:r>
      <w:r w:rsidR="002C2BA8">
        <w:rPr>
          <w:rFonts w:ascii="Times New Roman" w:hAnsi="Times New Roman" w:cs="Times New Roman"/>
          <w:sz w:val="28"/>
          <w:szCs w:val="28"/>
        </w:rPr>
        <w:t>.</w:t>
      </w:r>
      <w:r w:rsidR="00D47068" w:rsidRPr="00D47068">
        <w:rPr>
          <w:rFonts w:ascii="Times New Roman" w:hAnsi="Times New Roman" w:cs="Times New Roman"/>
          <w:sz w:val="28"/>
          <w:szCs w:val="28"/>
        </w:rPr>
        <w:t xml:space="preserve"> После принятия (утверждения) Положения, а также внесенных изменений, документ должен быть опубликован на сайте Ассоциации в течение 3-х дней со дня принятия. </w:t>
      </w:r>
    </w:p>
    <w:p w:rsidR="00FC57C5" w:rsidRPr="00D47068" w:rsidRDefault="00FC57C5" w:rsidP="00FC5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C57C5" w:rsidP="00FC5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7C5" w:rsidRPr="00FC57C5" w:rsidRDefault="00FD53C9" w:rsidP="00FD53C9">
      <w:pPr>
        <w:pStyle w:val="40"/>
        <w:keepNext/>
        <w:keepLines/>
        <w:shd w:val="clear" w:color="auto" w:fill="auto"/>
        <w:tabs>
          <w:tab w:val="left" w:pos="-1276"/>
        </w:tabs>
        <w:spacing w:before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471151604"/>
      <w:r>
        <w:rPr>
          <w:rFonts w:ascii="Times New Roman" w:hAnsi="Times New Roman" w:cs="Times New Roman"/>
          <w:sz w:val="28"/>
          <w:szCs w:val="28"/>
        </w:rPr>
        <w:t>7.</w:t>
      </w:r>
      <w:r w:rsidR="00FC57C5" w:rsidRPr="00FC57C5">
        <w:rPr>
          <w:rFonts w:ascii="Times New Roman" w:hAnsi="Times New Roman" w:cs="Times New Roman"/>
          <w:sz w:val="28"/>
          <w:szCs w:val="28"/>
        </w:rPr>
        <w:t>ЛИСТ РЕГИСТРАЦИИ ИЗМЕНЕНИЙ</w:t>
      </w:r>
      <w:bookmarkEnd w:id="6"/>
    </w:p>
    <w:p w:rsidR="00FC57C5" w:rsidRPr="00FC57C5" w:rsidRDefault="00FC57C5" w:rsidP="00FC57C5">
      <w:pPr>
        <w:pStyle w:val="40"/>
        <w:keepNext/>
        <w:keepLines/>
        <w:shd w:val="clear" w:color="auto" w:fill="auto"/>
        <w:tabs>
          <w:tab w:val="left" w:pos="-127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33"/>
        <w:gridCol w:w="1764"/>
        <w:gridCol w:w="4296"/>
        <w:gridCol w:w="2353"/>
      </w:tblGrid>
      <w:tr w:rsidR="00FC57C5" w:rsidRPr="00FC57C5" w:rsidTr="00F54CE3">
        <w:tc>
          <w:tcPr>
            <w:tcW w:w="1180" w:type="dxa"/>
            <w:vAlign w:val="center"/>
          </w:tcPr>
          <w:p w:rsidR="00FC57C5" w:rsidRPr="00FC57C5" w:rsidRDefault="00FC57C5" w:rsidP="00F54CE3">
            <w:pPr>
              <w:pStyle w:val="40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7" w:name="_Toc471151605"/>
            <w:r w:rsidRPr="00FC57C5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№ редакции</w:t>
            </w:r>
            <w:bookmarkEnd w:id="7"/>
          </w:p>
        </w:tc>
        <w:tc>
          <w:tcPr>
            <w:tcW w:w="1557" w:type="dxa"/>
            <w:vAlign w:val="center"/>
          </w:tcPr>
          <w:p w:rsidR="00FC57C5" w:rsidRPr="00FC57C5" w:rsidRDefault="00FC57C5" w:rsidP="00F54CE3">
            <w:pPr>
              <w:pStyle w:val="40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8" w:name="_Toc471151606"/>
            <w:r w:rsidRPr="00FC57C5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Дата утверждения редакции</w:t>
            </w:r>
            <w:bookmarkEnd w:id="8"/>
          </w:p>
        </w:tc>
        <w:tc>
          <w:tcPr>
            <w:tcW w:w="4482" w:type="dxa"/>
            <w:vAlign w:val="center"/>
          </w:tcPr>
          <w:p w:rsidR="00FC57C5" w:rsidRPr="00FC57C5" w:rsidRDefault="00FC57C5" w:rsidP="00F54CE3">
            <w:pPr>
              <w:pStyle w:val="40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9" w:name="_Toc471151607"/>
            <w:r w:rsidRPr="00FC57C5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Содержание изменений</w:t>
            </w:r>
            <w:bookmarkEnd w:id="9"/>
          </w:p>
        </w:tc>
        <w:tc>
          <w:tcPr>
            <w:tcW w:w="2018" w:type="dxa"/>
            <w:vAlign w:val="center"/>
          </w:tcPr>
          <w:p w:rsidR="00FC57C5" w:rsidRPr="00FC57C5" w:rsidRDefault="00FC57C5" w:rsidP="00F54CE3">
            <w:pPr>
              <w:pStyle w:val="40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C57C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Подпись уполномоченного лица</w:t>
            </w:r>
          </w:p>
        </w:tc>
      </w:tr>
      <w:tr w:rsidR="00FC57C5" w:rsidRPr="00FC57C5" w:rsidTr="00F54CE3">
        <w:trPr>
          <w:trHeight w:val="631"/>
        </w:trPr>
        <w:tc>
          <w:tcPr>
            <w:tcW w:w="1180" w:type="dxa"/>
            <w:vAlign w:val="center"/>
          </w:tcPr>
          <w:p w:rsidR="00FC57C5" w:rsidRPr="00FC57C5" w:rsidRDefault="00FC57C5" w:rsidP="00F54CE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57C5">
              <w:rPr>
                <w:rFonts w:eastAsia="Book Antiqua"/>
                <w:sz w:val="28"/>
                <w:szCs w:val="28"/>
              </w:rPr>
              <w:t>0</w:t>
            </w:r>
          </w:p>
        </w:tc>
        <w:tc>
          <w:tcPr>
            <w:tcW w:w="1557" w:type="dxa"/>
            <w:vAlign w:val="center"/>
          </w:tcPr>
          <w:p w:rsidR="00FC57C5" w:rsidRPr="00540968" w:rsidRDefault="00FC57C5" w:rsidP="00F54CE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0968">
              <w:rPr>
                <w:rFonts w:eastAsia="Book Antiqua"/>
                <w:sz w:val="28"/>
                <w:szCs w:val="28"/>
              </w:rPr>
              <w:t>13.01.2017г.</w:t>
            </w:r>
          </w:p>
        </w:tc>
        <w:tc>
          <w:tcPr>
            <w:tcW w:w="4482" w:type="dxa"/>
            <w:vAlign w:val="center"/>
          </w:tcPr>
          <w:p w:rsidR="00FC57C5" w:rsidRPr="00540968" w:rsidRDefault="00FC57C5" w:rsidP="00F54CE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540968">
              <w:rPr>
                <w:rFonts w:eastAsia="Book Antiqua"/>
                <w:sz w:val="28"/>
                <w:szCs w:val="28"/>
              </w:rPr>
              <w:t>Первоначальная редакция.</w:t>
            </w:r>
          </w:p>
        </w:tc>
        <w:tc>
          <w:tcPr>
            <w:tcW w:w="2018" w:type="dxa"/>
            <w:vAlign w:val="center"/>
          </w:tcPr>
          <w:p w:rsidR="00FC57C5" w:rsidRPr="00FC57C5" w:rsidRDefault="00FC57C5" w:rsidP="00F54CE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C57C5" w:rsidRPr="00FC57C5" w:rsidTr="00F54CE3">
        <w:trPr>
          <w:trHeight w:val="631"/>
        </w:trPr>
        <w:tc>
          <w:tcPr>
            <w:tcW w:w="1180" w:type="dxa"/>
            <w:vAlign w:val="center"/>
          </w:tcPr>
          <w:p w:rsidR="00FC57C5" w:rsidRPr="00FC57C5" w:rsidRDefault="00540968" w:rsidP="00F54CE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sz w:val="28"/>
                <w:szCs w:val="28"/>
              </w:rPr>
            </w:pPr>
            <w:r>
              <w:rPr>
                <w:rFonts w:eastAsia="Book Antiqua"/>
                <w:sz w:val="28"/>
                <w:szCs w:val="28"/>
              </w:rPr>
              <w:t>1</w:t>
            </w:r>
          </w:p>
        </w:tc>
        <w:tc>
          <w:tcPr>
            <w:tcW w:w="1557" w:type="dxa"/>
            <w:vAlign w:val="center"/>
          </w:tcPr>
          <w:p w:rsidR="00FC57C5" w:rsidRPr="00540968" w:rsidRDefault="00FA0E9F" w:rsidP="00F54CE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sz w:val="28"/>
                <w:szCs w:val="28"/>
              </w:rPr>
            </w:pPr>
            <w:r>
              <w:rPr>
                <w:rFonts w:eastAsia="Book Antiqua"/>
                <w:sz w:val="28"/>
                <w:szCs w:val="28"/>
              </w:rPr>
              <w:t>07.03.2019г.</w:t>
            </w:r>
          </w:p>
        </w:tc>
        <w:tc>
          <w:tcPr>
            <w:tcW w:w="4482" w:type="dxa"/>
            <w:vAlign w:val="center"/>
          </w:tcPr>
          <w:p w:rsidR="00FC57C5" w:rsidRPr="00540968" w:rsidRDefault="00540968" w:rsidP="00F54CE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</w:rPr>
            </w:pPr>
            <w:r w:rsidRPr="00540968">
              <w:rPr>
                <w:rFonts w:eastAsia="Book Antiqua"/>
                <w:sz w:val="28"/>
                <w:szCs w:val="28"/>
              </w:rPr>
              <w:t>Приведено в соответствии с действующим законодательством</w:t>
            </w:r>
          </w:p>
        </w:tc>
        <w:tc>
          <w:tcPr>
            <w:tcW w:w="2018" w:type="dxa"/>
            <w:vAlign w:val="center"/>
          </w:tcPr>
          <w:p w:rsidR="00FC57C5" w:rsidRPr="00FC57C5" w:rsidRDefault="00FC57C5" w:rsidP="00F54CE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</w:rPr>
            </w:pPr>
          </w:p>
        </w:tc>
      </w:tr>
      <w:tr w:rsidR="00BD530F" w:rsidRPr="00FC57C5" w:rsidTr="00F54CE3">
        <w:trPr>
          <w:trHeight w:val="631"/>
        </w:trPr>
        <w:tc>
          <w:tcPr>
            <w:tcW w:w="1180" w:type="dxa"/>
            <w:vAlign w:val="center"/>
          </w:tcPr>
          <w:p w:rsidR="00BD530F" w:rsidRDefault="00BD530F" w:rsidP="00F54CE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sz w:val="28"/>
                <w:szCs w:val="28"/>
              </w:rPr>
            </w:pPr>
            <w:r>
              <w:rPr>
                <w:rFonts w:eastAsia="Book Antiqua"/>
                <w:sz w:val="28"/>
                <w:szCs w:val="28"/>
              </w:rPr>
              <w:t>2</w:t>
            </w:r>
          </w:p>
        </w:tc>
        <w:tc>
          <w:tcPr>
            <w:tcW w:w="1557" w:type="dxa"/>
            <w:vAlign w:val="center"/>
          </w:tcPr>
          <w:p w:rsidR="00BD530F" w:rsidRDefault="00BD530F" w:rsidP="00F54CE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sz w:val="28"/>
                <w:szCs w:val="28"/>
              </w:rPr>
            </w:pPr>
            <w:r>
              <w:rPr>
                <w:rFonts w:eastAsia="Book Antiqua"/>
                <w:sz w:val="28"/>
                <w:szCs w:val="28"/>
              </w:rPr>
              <w:t>17.04.2019</w:t>
            </w:r>
          </w:p>
        </w:tc>
        <w:tc>
          <w:tcPr>
            <w:tcW w:w="4482" w:type="dxa"/>
            <w:vAlign w:val="center"/>
          </w:tcPr>
          <w:p w:rsidR="00BD530F" w:rsidRPr="00540968" w:rsidRDefault="00BD530F" w:rsidP="00F54CE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</w:rPr>
            </w:pPr>
            <w:r>
              <w:rPr>
                <w:rFonts w:eastAsia="Book Antiqua"/>
                <w:sz w:val="28"/>
                <w:szCs w:val="28"/>
              </w:rPr>
              <w:t>Пункт6.2 Положения приведен в соответствие с ч.13 Ст.55.5 ГрК РФ</w:t>
            </w:r>
          </w:p>
        </w:tc>
        <w:tc>
          <w:tcPr>
            <w:tcW w:w="2018" w:type="dxa"/>
            <w:vAlign w:val="center"/>
          </w:tcPr>
          <w:p w:rsidR="00BD530F" w:rsidRPr="00FC57C5" w:rsidRDefault="00BD530F" w:rsidP="00F54CE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</w:rPr>
            </w:pPr>
            <w:bookmarkStart w:id="10" w:name="_GoBack"/>
            <w:bookmarkEnd w:id="10"/>
          </w:p>
        </w:tc>
      </w:tr>
    </w:tbl>
    <w:p w:rsidR="00C802FE" w:rsidRPr="00FC57C5" w:rsidRDefault="00C802FE">
      <w:pPr>
        <w:rPr>
          <w:rFonts w:ascii="Times New Roman" w:hAnsi="Times New Roman" w:cs="Times New Roman"/>
          <w:sz w:val="28"/>
          <w:szCs w:val="28"/>
        </w:rPr>
      </w:pPr>
    </w:p>
    <w:sectPr w:rsidR="00C802FE" w:rsidRPr="00FC57C5" w:rsidSect="00FC57C5">
      <w:headerReference w:type="default" r:id="rId12"/>
      <w:footerReference w:type="default" r:id="rId1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7E" w:rsidRDefault="0078487E" w:rsidP="00FC57C5">
      <w:pPr>
        <w:spacing w:after="0" w:line="240" w:lineRule="auto"/>
      </w:pPr>
      <w:r>
        <w:separator/>
      </w:r>
    </w:p>
  </w:endnote>
  <w:endnote w:type="continuationSeparator" w:id="0">
    <w:p w:rsidR="0078487E" w:rsidRDefault="0078487E" w:rsidP="00FC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7C5" w:rsidRDefault="00FC57C5">
    <w:pPr>
      <w:pStyle w:val="a8"/>
      <w:jc w:val="center"/>
    </w:pPr>
  </w:p>
  <w:p w:rsidR="00FC57C5" w:rsidRDefault="00FC57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7E" w:rsidRDefault="0078487E" w:rsidP="00FC57C5">
      <w:pPr>
        <w:spacing w:after="0" w:line="240" w:lineRule="auto"/>
      </w:pPr>
      <w:r>
        <w:separator/>
      </w:r>
    </w:p>
  </w:footnote>
  <w:footnote w:type="continuationSeparator" w:id="0">
    <w:p w:rsidR="0078487E" w:rsidRDefault="0078487E" w:rsidP="00FC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152436"/>
      <w:docPartObj>
        <w:docPartGallery w:val="Page Numbers (Top of Page)"/>
        <w:docPartUnique/>
      </w:docPartObj>
    </w:sdtPr>
    <w:sdtEndPr/>
    <w:sdtContent>
      <w:p w:rsidR="00106E6F" w:rsidRDefault="00E26C1A">
        <w:pPr>
          <w:pStyle w:val="a6"/>
          <w:jc w:val="center"/>
        </w:pPr>
        <w:r>
          <w:fldChar w:fldCharType="begin"/>
        </w:r>
        <w:r w:rsidR="00106E6F">
          <w:instrText>PAGE   \* MERGEFORMAT</w:instrText>
        </w:r>
        <w:r>
          <w:fldChar w:fldCharType="separate"/>
        </w:r>
        <w:r w:rsidR="00BD530F">
          <w:rPr>
            <w:noProof/>
          </w:rPr>
          <w:t>12</w:t>
        </w:r>
        <w:r>
          <w:fldChar w:fldCharType="end"/>
        </w:r>
      </w:p>
    </w:sdtContent>
  </w:sdt>
  <w:p w:rsidR="00106E6F" w:rsidRDefault="00106E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3A94"/>
    <w:multiLevelType w:val="multilevel"/>
    <w:tmpl w:val="B588B78C"/>
    <w:lvl w:ilvl="0">
      <w:start w:val="1"/>
      <w:numFmt w:val="decimal"/>
      <w:suff w:val="nothing"/>
      <w:lvlText w:val="%1."/>
      <w:lvlJc w:val="left"/>
      <w:pPr>
        <w:ind w:left="284" w:firstLine="0"/>
      </w:pPr>
      <w:rPr>
        <w:rFonts w:ascii="Arial" w:eastAsia="Book Antiqu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0B31ABC"/>
    <w:multiLevelType w:val="multilevel"/>
    <w:tmpl w:val="C6CC28FC"/>
    <w:lvl w:ilvl="0">
      <w:start w:val="6"/>
      <w:numFmt w:val="decimal"/>
      <w:lvlText w:val="%1."/>
      <w:lvlJc w:val="left"/>
      <w:pPr>
        <w:ind w:left="705" w:hanging="705"/>
      </w:pPr>
      <w:rPr>
        <w:rFonts w:ascii="Book Antiqua" w:eastAsia="Verdana" w:hAnsi="Book Antiqua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Book Antiqua" w:eastAsia="Verdana" w:hAnsi="Book Antiqua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 Antiqua" w:eastAsia="Verdana" w:hAnsi="Book Antiqua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 Antiqua" w:eastAsia="Verdana" w:hAnsi="Book Antiqua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 Antiqua" w:eastAsia="Verdana" w:hAnsi="Book Antiqua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 Antiqua" w:eastAsia="Verdana" w:hAnsi="Book Antiqua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Book Antiqua" w:eastAsia="Verdana" w:hAnsi="Book Antiqua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 Antiqua" w:eastAsia="Verdana" w:hAnsi="Book Antiqua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Book Antiqua" w:eastAsia="Verdana" w:hAnsi="Book Antiqua" w:cstheme="minorBidi" w:hint="default"/>
        <w:color w:val="auto"/>
      </w:rPr>
    </w:lvl>
  </w:abstractNum>
  <w:abstractNum w:abstractNumId="2" w15:restartNumberingAfterBreak="0">
    <w:nsid w:val="43F00678"/>
    <w:multiLevelType w:val="hybridMultilevel"/>
    <w:tmpl w:val="3384B68E"/>
    <w:lvl w:ilvl="0" w:tplc="7D06BC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7C5"/>
    <w:rsid w:val="00085FBD"/>
    <w:rsid w:val="000A02D5"/>
    <w:rsid w:val="00106E6F"/>
    <w:rsid w:val="00160998"/>
    <w:rsid w:val="00185BE0"/>
    <w:rsid w:val="00193B73"/>
    <w:rsid w:val="001B3348"/>
    <w:rsid w:val="001C4223"/>
    <w:rsid w:val="0022013F"/>
    <w:rsid w:val="002C2BA8"/>
    <w:rsid w:val="003A1CF5"/>
    <w:rsid w:val="004F445D"/>
    <w:rsid w:val="00540968"/>
    <w:rsid w:val="00546792"/>
    <w:rsid w:val="005A73CA"/>
    <w:rsid w:val="005F1AEB"/>
    <w:rsid w:val="006826A1"/>
    <w:rsid w:val="006E15F5"/>
    <w:rsid w:val="0078487E"/>
    <w:rsid w:val="008230EF"/>
    <w:rsid w:val="008337B1"/>
    <w:rsid w:val="0086482A"/>
    <w:rsid w:val="008B00D8"/>
    <w:rsid w:val="009A455C"/>
    <w:rsid w:val="00A375B4"/>
    <w:rsid w:val="00A40917"/>
    <w:rsid w:val="00B363E1"/>
    <w:rsid w:val="00BD530F"/>
    <w:rsid w:val="00BE01D6"/>
    <w:rsid w:val="00C802FE"/>
    <w:rsid w:val="00C80CD9"/>
    <w:rsid w:val="00CA3A98"/>
    <w:rsid w:val="00D0554D"/>
    <w:rsid w:val="00D435BF"/>
    <w:rsid w:val="00D47068"/>
    <w:rsid w:val="00DD5D61"/>
    <w:rsid w:val="00DE4C88"/>
    <w:rsid w:val="00E26C1A"/>
    <w:rsid w:val="00E77C2A"/>
    <w:rsid w:val="00ED57BC"/>
    <w:rsid w:val="00EE356D"/>
    <w:rsid w:val="00F72B0D"/>
    <w:rsid w:val="00FA0E9F"/>
    <w:rsid w:val="00FC57C5"/>
    <w:rsid w:val="00FD53C9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77C51"/>
  <w15:docId w15:val="{8FC16D7D-C1B7-45CF-968F-01D5B6B3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7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7C5"/>
    <w:rPr>
      <w:color w:val="0000FF"/>
      <w:u w:val="single"/>
    </w:rPr>
  </w:style>
  <w:style w:type="table" w:styleId="a4">
    <w:name w:val="Table Grid"/>
    <w:basedOn w:val="a1"/>
    <w:uiPriority w:val="59"/>
    <w:rsid w:val="00FC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аголовок №4_"/>
    <w:basedOn w:val="a0"/>
    <w:link w:val="40"/>
    <w:rsid w:val="00FC57C5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FC57C5"/>
    <w:pPr>
      <w:widowControl w:val="0"/>
      <w:shd w:val="clear" w:color="auto" w:fill="FFFFFF"/>
      <w:spacing w:before="540" w:after="0" w:line="269" w:lineRule="exact"/>
      <w:jc w:val="both"/>
      <w:outlineLvl w:val="3"/>
    </w:pPr>
    <w:rPr>
      <w:rFonts w:ascii="Book Antiqua" w:eastAsia="Book Antiqua" w:hAnsi="Book Antiqua" w:cs="Book Antiqua"/>
      <w:b/>
      <w:bCs/>
    </w:rPr>
  </w:style>
  <w:style w:type="character" w:customStyle="1" w:styleId="2">
    <w:name w:val="Основной текст (2)_"/>
    <w:basedOn w:val="a0"/>
    <w:link w:val="20"/>
    <w:rsid w:val="00FC57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57C5"/>
    <w:pPr>
      <w:widowControl w:val="0"/>
      <w:shd w:val="clear" w:color="auto" w:fill="FFFFFF"/>
      <w:spacing w:before="180" w:after="18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FC57C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C57C5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C57C5"/>
    <w:pPr>
      <w:widowControl w:val="0"/>
      <w:shd w:val="clear" w:color="auto" w:fill="FFFFFF"/>
      <w:spacing w:before="4560" w:after="0" w:line="288" w:lineRule="exact"/>
      <w:jc w:val="center"/>
    </w:pPr>
    <w:rPr>
      <w:rFonts w:ascii="Book Antiqua" w:eastAsia="Book Antiqua" w:hAnsi="Book Antiqua" w:cs="Book Antiqua"/>
      <w:b/>
      <w:bCs/>
    </w:rPr>
  </w:style>
  <w:style w:type="character" w:styleId="a5">
    <w:name w:val="Strong"/>
    <w:uiPriority w:val="22"/>
    <w:qFormat/>
    <w:rsid w:val="00FC57C5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paragraph" w:styleId="a6">
    <w:name w:val="header"/>
    <w:basedOn w:val="a"/>
    <w:link w:val="a7"/>
    <w:uiPriority w:val="99"/>
    <w:unhideWhenUsed/>
    <w:rsid w:val="00FC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57C5"/>
  </w:style>
  <w:style w:type="paragraph" w:styleId="a8">
    <w:name w:val="footer"/>
    <w:basedOn w:val="a"/>
    <w:link w:val="a9"/>
    <w:uiPriority w:val="99"/>
    <w:unhideWhenUsed/>
    <w:rsid w:val="00FC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57C5"/>
  </w:style>
  <w:style w:type="paragraph" w:styleId="aa">
    <w:name w:val="List Paragraph"/>
    <w:basedOn w:val="a"/>
    <w:uiPriority w:val="34"/>
    <w:qFormat/>
    <w:rsid w:val="00A37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-mooss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8164C0A367A02839774C0A4DCF4C40D9A50725E77722AD74F92A40BDF398F150D305E73588546D89C91B29400D42BB66260697W2dE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8164C0A367A02839774C0A4DCF4C40D9A50725E77722AD74F92A40BDF398F150D305E73288546D89C91B29400D42BB66260697W2d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pp-sr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5CE84-6187-4C62-8DE4-24D34C7C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3905</Words>
  <Characters>22262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Зохонова</dc:creator>
  <cp:keywords/>
  <dc:description/>
  <cp:lastModifiedBy>Лидия Кочетова</cp:lastModifiedBy>
  <cp:revision>36</cp:revision>
  <dcterms:created xsi:type="dcterms:W3CDTF">2018-12-11T02:17:00Z</dcterms:created>
  <dcterms:modified xsi:type="dcterms:W3CDTF">2019-04-29T02:38:00Z</dcterms:modified>
</cp:coreProperties>
</file>