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A12" w:rsidRDefault="00F30A12" w:rsidP="00F30A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F30A12" w:rsidRPr="00EA3967" w:rsidRDefault="00F30A12" w:rsidP="00F30A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30A12" w:rsidRDefault="00F30A12" w:rsidP="00F30A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30A12" w:rsidRPr="00EA3967" w:rsidRDefault="00F30A12" w:rsidP="00F30A1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30A12" w:rsidRDefault="00F30A12" w:rsidP="00F3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A12" w:rsidRPr="00520C27" w:rsidRDefault="00F30A12" w:rsidP="00F3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30A12" w:rsidRDefault="00F30A12" w:rsidP="00F3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26.01.2021</w:t>
      </w:r>
    </w:p>
    <w:p w:rsidR="00F30A12" w:rsidRDefault="00F30A12" w:rsidP="00F30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27»  января</w:t>
      </w:r>
      <w:proofErr w:type="gramEnd"/>
      <w:r>
        <w:rPr>
          <w:rFonts w:ascii="Times New Roman" w:hAnsi="Times New Roman"/>
          <w:sz w:val="28"/>
          <w:szCs w:val="28"/>
        </w:rPr>
        <w:t xml:space="preserve">      2021г.</w:t>
      </w: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A12" w:rsidRDefault="00F30A12" w:rsidP="00F30A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F30A12" w:rsidRPr="00CD63B0" w:rsidRDefault="00F30A12" w:rsidP="00F30A1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30A12" w:rsidRPr="00CD63B0" w:rsidRDefault="00F30A12" w:rsidP="00F30A12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F30A12" w:rsidRPr="00CD63B0" w:rsidRDefault="00F30A12" w:rsidP="00F30A1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6B49E8">
        <w:rPr>
          <w:rFonts w:ascii="Times New Roman" w:hAnsi="Times New Roman"/>
          <w:sz w:val="27"/>
          <w:szCs w:val="27"/>
        </w:rPr>
        <w:t>7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30A12" w:rsidRPr="00CD63B0" w:rsidRDefault="00F30A12" w:rsidP="00F30A1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30A12" w:rsidRDefault="00F30A12" w:rsidP="00F30A1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30A12" w:rsidRPr="00CD63B0" w:rsidRDefault="00F30A12" w:rsidP="00F30A1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30A12" w:rsidRPr="003B6822" w:rsidRDefault="00F30A12" w:rsidP="00F30A1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3B6822">
        <w:rPr>
          <w:rFonts w:ascii="Times New Roman" w:hAnsi="Times New Roman"/>
          <w:sz w:val="27"/>
          <w:szCs w:val="27"/>
        </w:rPr>
        <w:t xml:space="preserve">Информация об организации, намеренной   </w:t>
      </w:r>
      <w:proofErr w:type="gramStart"/>
      <w:r w:rsidRPr="003B6822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3B6822">
        <w:rPr>
          <w:rFonts w:ascii="Times New Roman" w:hAnsi="Times New Roman"/>
          <w:sz w:val="27"/>
          <w:szCs w:val="27"/>
        </w:rPr>
        <w:t xml:space="preserve"> ответственности по договорам строительного подряда, договорам по осуществлению сноса, заключаемых  с использованием конкурентных способов  заключения договоров </w:t>
      </w:r>
      <w:r w:rsidRPr="003B6822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3B6822">
        <w:rPr>
          <w:rFonts w:ascii="Times New Roman" w:hAnsi="Times New Roman"/>
          <w:sz w:val="27"/>
          <w:szCs w:val="27"/>
        </w:rPr>
        <w:t xml:space="preserve">согласно </w:t>
      </w:r>
      <w:r w:rsidRPr="003B6822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вреда.</w:t>
      </w:r>
    </w:p>
    <w:p w:rsidR="00F30A12" w:rsidRPr="00F30A12" w:rsidRDefault="00F30A12" w:rsidP="00F30A12">
      <w:pPr>
        <w:pStyle w:val="a3"/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30A12" w:rsidRDefault="00F30A12" w:rsidP="00F30A1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B6822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B6822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 от  ООО  "</w:t>
      </w:r>
      <w:proofErr w:type="spellStart"/>
      <w:r w:rsidRPr="003B6822">
        <w:rPr>
          <w:rFonts w:ascii="Times New Roman" w:hAnsi="Times New Roman"/>
          <w:sz w:val="27"/>
          <w:szCs w:val="27"/>
        </w:rPr>
        <w:t>Бурэнергострой</w:t>
      </w:r>
      <w:proofErr w:type="spellEnd"/>
      <w:r w:rsidRPr="003B6822">
        <w:rPr>
          <w:rFonts w:ascii="Times New Roman" w:hAnsi="Times New Roman"/>
          <w:sz w:val="27"/>
          <w:szCs w:val="27"/>
        </w:rPr>
        <w:t xml:space="preserve">" ( ИНН </w:t>
      </w:r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>0326544817)</w:t>
      </w:r>
      <w:r w:rsidRPr="003B6822">
        <w:rPr>
          <w:rFonts w:ascii="Times New Roman" w:hAnsi="Times New Roman"/>
          <w:sz w:val="27"/>
          <w:szCs w:val="27"/>
        </w:rPr>
        <w:t xml:space="preserve">   поступило заявление  о повышении уровня ответственности по договорам строительного подряда, договорам по осуществлению сноса, заключаемых  с использованием конкурентных способов  заключения договоров  с первого уровня на второй   уровень.  В соответствии с заявлением   </w:t>
      </w:r>
      <w:proofErr w:type="gramStart"/>
      <w:r w:rsidRPr="003B6822">
        <w:rPr>
          <w:rFonts w:ascii="Times New Roman" w:hAnsi="Times New Roman"/>
          <w:sz w:val="27"/>
          <w:szCs w:val="27"/>
        </w:rPr>
        <w:t>ООО  "</w:t>
      </w:r>
      <w:proofErr w:type="spellStart"/>
      <w:proofErr w:type="gramEnd"/>
      <w:r w:rsidRPr="003B6822">
        <w:rPr>
          <w:rFonts w:ascii="Times New Roman" w:hAnsi="Times New Roman"/>
          <w:sz w:val="27"/>
          <w:szCs w:val="27"/>
        </w:rPr>
        <w:t>Бурэнергострой</w:t>
      </w:r>
      <w:proofErr w:type="spellEnd"/>
      <w:r w:rsidRPr="003B6822">
        <w:rPr>
          <w:rFonts w:ascii="Times New Roman" w:hAnsi="Times New Roman"/>
          <w:sz w:val="27"/>
          <w:szCs w:val="27"/>
        </w:rPr>
        <w:t>" ( ИНН</w:t>
      </w:r>
      <w:r w:rsidR="006D70B9" w:rsidRPr="003B6822">
        <w:rPr>
          <w:rFonts w:ascii="Times New Roman" w:hAnsi="Times New Roman"/>
          <w:sz w:val="27"/>
          <w:szCs w:val="27"/>
        </w:rPr>
        <w:t xml:space="preserve"> </w:t>
      </w:r>
      <w:r w:rsidR="006D70B9" w:rsidRPr="003B6822">
        <w:rPr>
          <w:rFonts w:ascii="Times New Roman" w:eastAsia="Times New Roman" w:hAnsi="Times New Roman"/>
          <w:sz w:val="27"/>
          <w:szCs w:val="27"/>
          <w:lang w:eastAsia="ru-RU"/>
        </w:rPr>
        <w:t>0326544817</w:t>
      </w:r>
      <w:r w:rsidR="006D70B9" w:rsidRPr="003B6822">
        <w:rPr>
          <w:rFonts w:ascii="Times New Roman" w:hAnsi="Times New Roman"/>
          <w:sz w:val="27"/>
          <w:szCs w:val="27"/>
        </w:rPr>
        <w:t xml:space="preserve"> </w:t>
      </w:r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3B6822">
        <w:rPr>
          <w:rFonts w:ascii="Times New Roman" w:hAnsi="Times New Roman"/>
          <w:sz w:val="27"/>
          <w:szCs w:val="27"/>
        </w:rPr>
        <w:t xml:space="preserve">   внесен взнос в компенсационный Фонд  </w:t>
      </w:r>
      <w:r w:rsidR="00FD108B">
        <w:rPr>
          <w:rFonts w:ascii="Times New Roman" w:hAnsi="Times New Roman"/>
          <w:sz w:val="27"/>
          <w:szCs w:val="27"/>
        </w:rPr>
        <w:t xml:space="preserve">обеспечения договорных обязательств </w:t>
      </w:r>
      <w:r w:rsidRPr="003B6822">
        <w:rPr>
          <w:rFonts w:ascii="Times New Roman" w:hAnsi="Times New Roman"/>
          <w:sz w:val="27"/>
          <w:szCs w:val="27"/>
        </w:rPr>
        <w:t xml:space="preserve">, размер обязательств по  договору строительного </w:t>
      </w:r>
      <w:r w:rsidRPr="003B6822">
        <w:rPr>
          <w:rFonts w:ascii="Times New Roman" w:hAnsi="Times New Roman"/>
          <w:sz w:val="27"/>
          <w:szCs w:val="27"/>
        </w:rPr>
        <w:lastRenderedPageBreak/>
        <w:t>подряда и договору на осуществление сноса</w:t>
      </w:r>
      <w:r w:rsidR="00FD108B">
        <w:rPr>
          <w:rFonts w:ascii="Times New Roman" w:hAnsi="Times New Roman"/>
          <w:sz w:val="27"/>
          <w:szCs w:val="27"/>
        </w:rPr>
        <w:t>,</w:t>
      </w:r>
      <w:r w:rsidRPr="003B6822">
        <w:rPr>
          <w:rFonts w:ascii="Times New Roman" w:hAnsi="Times New Roman"/>
          <w:sz w:val="27"/>
          <w:szCs w:val="27"/>
        </w:rPr>
        <w:t xml:space="preserve">  </w:t>
      </w:r>
      <w:r w:rsidR="00FD108B" w:rsidRPr="003B6822">
        <w:rPr>
          <w:rFonts w:ascii="Times New Roman" w:hAnsi="Times New Roman"/>
          <w:sz w:val="27"/>
          <w:szCs w:val="27"/>
        </w:rPr>
        <w:t>заключаемых  с использованием конкурентных способов  заключения договоров</w:t>
      </w:r>
      <w:r w:rsidRPr="003B6822">
        <w:rPr>
          <w:rFonts w:ascii="Times New Roman" w:hAnsi="Times New Roman"/>
          <w:sz w:val="27"/>
          <w:szCs w:val="27"/>
        </w:rPr>
        <w:t xml:space="preserve"> не превышает 500 </w:t>
      </w:r>
      <w:proofErr w:type="spellStart"/>
      <w:r w:rsidRPr="003B6822">
        <w:rPr>
          <w:rFonts w:ascii="Times New Roman" w:hAnsi="Times New Roman"/>
          <w:sz w:val="27"/>
          <w:szCs w:val="27"/>
        </w:rPr>
        <w:t>млн.руб</w:t>
      </w:r>
      <w:proofErr w:type="spellEnd"/>
      <w:r w:rsidRPr="003B6822">
        <w:rPr>
          <w:rFonts w:ascii="Times New Roman" w:hAnsi="Times New Roman"/>
          <w:sz w:val="27"/>
          <w:szCs w:val="27"/>
        </w:rPr>
        <w:t xml:space="preserve">.  (Фонд </w:t>
      </w:r>
      <w:r w:rsidR="006D70B9" w:rsidRPr="003B6822">
        <w:rPr>
          <w:rFonts w:ascii="Times New Roman" w:hAnsi="Times New Roman"/>
          <w:sz w:val="27"/>
          <w:szCs w:val="27"/>
        </w:rPr>
        <w:t xml:space="preserve">ОДО </w:t>
      </w:r>
      <w:r w:rsidRPr="003B6822">
        <w:rPr>
          <w:rFonts w:ascii="Times New Roman" w:hAnsi="Times New Roman"/>
          <w:sz w:val="27"/>
          <w:szCs w:val="27"/>
        </w:rPr>
        <w:t xml:space="preserve">-  </w:t>
      </w:r>
      <w:r w:rsidR="006D70B9" w:rsidRPr="003B6822">
        <w:rPr>
          <w:rFonts w:ascii="Times New Roman" w:hAnsi="Times New Roman"/>
          <w:sz w:val="27"/>
          <w:szCs w:val="27"/>
        </w:rPr>
        <w:t xml:space="preserve">2 </w:t>
      </w:r>
      <w:r w:rsidRPr="003B6822">
        <w:rPr>
          <w:rFonts w:ascii="Times New Roman" w:hAnsi="Times New Roman"/>
          <w:sz w:val="27"/>
          <w:szCs w:val="27"/>
        </w:rPr>
        <w:t>500 000 руб.) Финансовые обязательства   организацией   выполнены.</w:t>
      </w: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B6822">
        <w:rPr>
          <w:rFonts w:ascii="Times New Roman" w:hAnsi="Times New Roman"/>
          <w:sz w:val="27"/>
          <w:szCs w:val="27"/>
        </w:rPr>
        <w:t xml:space="preserve">Предложено Правлению РА «Строители ТПП </w:t>
      </w:r>
      <w:proofErr w:type="gramStart"/>
      <w:r w:rsidRPr="003B6822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3B6822">
        <w:rPr>
          <w:rFonts w:ascii="Times New Roman" w:hAnsi="Times New Roman"/>
          <w:sz w:val="27"/>
          <w:szCs w:val="27"/>
        </w:rPr>
        <w:t>принять   положительное   решение по  ООО  "</w:t>
      </w:r>
      <w:r w:rsidR="006D70B9" w:rsidRPr="003B6822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D70B9" w:rsidRPr="003B6822">
        <w:rPr>
          <w:rFonts w:ascii="Times New Roman" w:hAnsi="Times New Roman"/>
          <w:sz w:val="27"/>
          <w:szCs w:val="27"/>
        </w:rPr>
        <w:t>Бурэнергострой</w:t>
      </w:r>
      <w:proofErr w:type="spellEnd"/>
      <w:r w:rsidR="006D70B9" w:rsidRPr="003B6822">
        <w:rPr>
          <w:rFonts w:ascii="Times New Roman" w:hAnsi="Times New Roman"/>
          <w:sz w:val="27"/>
          <w:szCs w:val="27"/>
        </w:rPr>
        <w:t xml:space="preserve">" ( ИНН </w:t>
      </w:r>
      <w:r w:rsidR="006D70B9" w:rsidRPr="003B6822">
        <w:rPr>
          <w:rFonts w:ascii="Times New Roman" w:eastAsia="Times New Roman" w:hAnsi="Times New Roman"/>
          <w:sz w:val="27"/>
          <w:szCs w:val="27"/>
          <w:lang w:eastAsia="ru-RU"/>
        </w:rPr>
        <w:t xml:space="preserve">0326544817) </w:t>
      </w:r>
      <w:r w:rsidRPr="003B6822">
        <w:rPr>
          <w:rFonts w:ascii="Times New Roman" w:hAnsi="Times New Roman"/>
          <w:sz w:val="27"/>
          <w:szCs w:val="27"/>
        </w:rPr>
        <w:t xml:space="preserve">   и  внести сведения в реестр СРО РА «Строители ТПП РБ».</w:t>
      </w:r>
    </w:p>
    <w:p w:rsidR="00F30A12" w:rsidRPr="003B6822" w:rsidRDefault="00F30A12" w:rsidP="00F30A12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30A12" w:rsidRPr="005E4FB7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1</w:t>
      </w:r>
      <w:r w:rsidRPr="005E4FB7">
        <w:rPr>
          <w:rFonts w:ascii="Times New Roman" w:hAnsi="Times New Roman"/>
          <w:b/>
          <w:sz w:val="27"/>
          <w:szCs w:val="27"/>
        </w:rPr>
        <w:t xml:space="preserve">   </w:t>
      </w:r>
      <w:r w:rsidRPr="003B6822">
        <w:rPr>
          <w:rFonts w:ascii="Times New Roman" w:hAnsi="Times New Roman"/>
          <w:b/>
          <w:sz w:val="27"/>
          <w:szCs w:val="27"/>
        </w:rPr>
        <w:t>повестки дня:</w:t>
      </w: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B6822">
        <w:rPr>
          <w:rFonts w:ascii="Times New Roman" w:hAnsi="Times New Roman"/>
          <w:sz w:val="27"/>
          <w:szCs w:val="27"/>
        </w:rPr>
        <w:t xml:space="preserve">- Принять   положительное решение </w:t>
      </w:r>
      <w:proofErr w:type="gramStart"/>
      <w:r w:rsidRPr="003B6822">
        <w:rPr>
          <w:rFonts w:ascii="Times New Roman" w:hAnsi="Times New Roman"/>
          <w:sz w:val="27"/>
          <w:szCs w:val="27"/>
        </w:rPr>
        <w:t>по  предоставлению</w:t>
      </w:r>
      <w:proofErr w:type="gramEnd"/>
      <w:r w:rsidRPr="003B6822">
        <w:rPr>
          <w:rFonts w:ascii="Times New Roman" w:hAnsi="Times New Roman"/>
          <w:sz w:val="27"/>
          <w:szCs w:val="27"/>
        </w:rPr>
        <w:t xml:space="preserve">    </w:t>
      </w:r>
      <w:r w:rsidRPr="003B6822">
        <w:rPr>
          <w:rFonts w:ascii="Times New Roman" w:hAnsi="Times New Roman"/>
          <w:b/>
          <w:sz w:val="27"/>
          <w:szCs w:val="27"/>
        </w:rPr>
        <w:t>второго   уровня ответственности</w:t>
      </w:r>
      <w:r w:rsidRPr="003B6822">
        <w:rPr>
          <w:rFonts w:ascii="Times New Roman" w:hAnsi="Times New Roman"/>
          <w:sz w:val="27"/>
          <w:szCs w:val="27"/>
        </w:rPr>
        <w:t xml:space="preserve"> </w:t>
      </w:r>
      <w:r w:rsidR="006D70B9" w:rsidRPr="003B6822">
        <w:rPr>
          <w:rFonts w:ascii="Times New Roman" w:hAnsi="Times New Roman"/>
          <w:sz w:val="27"/>
          <w:szCs w:val="27"/>
        </w:rPr>
        <w:t>ООО  "</w:t>
      </w:r>
      <w:proofErr w:type="spellStart"/>
      <w:r w:rsidR="006D70B9" w:rsidRPr="003B6822">
        <w:rPr>
          <w:rFonts w:ascii="Times New Roman" w:hAnsi="Times New Roman"/>
          <w:sz w:val="27"/>
          <w:szCs w:val="27"/>
        </w:rPr>
        <w:t>Бурэнергострой</w:t>
      </w:r>
      <w:proofErr w:type="spellEnd"/>
      <w:r w:rsidR="006D70B9" w:rsidRPr="003B6822">
        <w:rPr>
          <w:rFonts w:ascii="Times New Roman" w:hAnsi="Times New Roman"/>
          <w:sz w:val="27"/>
          <w:szCs w:val="27"/>
        </w:rPr>
        <w:t xml:space="preserve">" (ИНН </w:t>
      </w:r>
      <w:r w:rsidR="006D70B9" w:rsidRPr="003B6822">
        <w:rPr>
          <w:rFonts w:ascii="Times New Roman" w:eastAsia="Times New Roman" w:hAnsi="Times New Roman"/>
          <w:sz w:val="27"/>
          <w:szCs w:val="27"/>
          <w:lang w:eastAsia="ru-RU"/>
        </w:rPr>
        <w:t xml:space="preserve">0326544817) </w:t>
      </w:r>
      <w:r w:rsidRPr="003B6822">
        <w:rPr>
          <w:rFonts w:ascii="Times New Roman" w:hAnsi="Times New Roman"/>
          <w:sz w:val="27"/>
          <w:szCs w:val="27"/>
        </w:rPr>
        <w:t xml:space="preserve">   на строительство реконструкцию, капитальный ремонт, снос   объе</w:t>
      </w:r>
      <w:r w:rsidR="006D70B9" w:rsidRPr="003B6822">
        <w:rPr>
          <w:rFonts w:ascii="Times New Roman" w:hAnsi="Times New Roman"/>
          <w:sz w:val="27"/>
          <w:szCs w:val="27"/>
        </w:rPr>
        <w:t>ктов капитального строительства, заключаемых  с использованием конкурентных способов  заключения договоров</w:t>
      </w:r>
      <w:r w:rsidRPr="003B6822">
        <w:rPr>
          <w:rFonts w:ascii="Times New Roman" w:hAnsi="Times New Roman"/>
          <w:sz w:val="27"/>
          <w:szCs w:val="27"/>
        </w:rPr>
        <w:t xml:space="preserve">  </w:t>
      </w:r>
    </w:p>
    <w:p w:rsidR="00F30A12" w:rsidRPr="003B6822" w:rsidRDefault="00F30A12" w:rsidP="00F30A1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30A12" w:rsidRPr="003B6822" w:rsidRDefault="00F30A12" w:rsidP="00F30A1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30A12" w:rsidRPr="003B6822" w:rsidRDefault="00F30A12" w:rsidP="00F30A12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3B6822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F30A12" w:rsidRPr="003B6822" w:rsidRDefault="00F30A12" w:rsidP="00F30A12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B682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49E8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3B6822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 нет, «воздержался» - нет</w:t>
      </w:r>
    </w:p>
    <w:p w:rsidR="00F30A12" w:rsidRPr="003B6822" w:rsidRDefault="00F30A12" w:rsidP="00F30A12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30A12" w:rsidRPr="003B6822" w:rsidRDefault="00F30A12" w:rsidP="00F30A12">
      <w:pPr>
        <w:spacing w:after="0" w:line="48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3B6822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3B682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3B6822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3B6822">
        <w:rPr>
          <w:rFonts w:ascii="Times New Roman" w:hAnsi="Times New Roman"/>
          <w:b/>
          <w:sz w:val="27"/>
          <w:szCs w:val="27"/>
        </w:rPr>
        <w:t xml:space="preserve">  </w:t>
      </w:r>
    </w:p>
    <w:p w:rsidR="00F30A12" w:rsidRDefault="00F30A12" w:rsidP="00F30A1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30A12" w:rsidRDefault="00F30A12" w:rsidP="00F30A1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30A12" w:rsidRDefault="005955CF" w:rsidP="00F30A1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955CF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30A12" w:rsidRDefault="006B49E8" w:rsidP="00F30A1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F30A12">
        <w:rPr>
          <w:rFonts w:ascii="Times New Roman" w:hAnsi="Times New Roman"/>
          <w:b/>
          <w:sz w:val="27"/>
          <w:szCs w:val="27"/>
        </w:rPr>
        <w:t xml:space="preserve">Директор                               </w:t>
      </w:r>
      <w:r w:rsidR="00F30A12" w:rsidRPr="00520C27">
        <w:rPr>
          <w:rFonts w:ascii="Times New Roman" w:hAnsi="Times New Roman"/>
          <w:b/>
          <w:sz w:val="27"/>
          <w:szCs w:val="27"/>
        </w:rPr>
        <w:t xml:space="preserve">                                       </w:t>
      </w:r>
      <w:r w:rsidR="005955CF" w:rsidRPr="005955CF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0F9C2231" wp14:editId="73D86041">
            <wp:extent cx="1266825" cy="685800"/>
            <wp:effectExtent l="0" t="0" r="9525" b="0"/>
            <wp:docPr id="3" name="Рисунок 3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5CF">
        <w:rPr>
          <w:rFonts w:ascii="Times New Roman" w:hAnsi="Times New Roman"/>
          <w:b/>
          <w:sz w:val="27"/>
          <w:szCs w:val="27"/>
        </w:rPr>
        <w:t xml:space="preserve">    </w:t>
      </w:r>
      <w:r w:rsidR="00F30A12">
        <w:rPr>
          <w:rFonts w:ascii="Times New Roman" w:hAnsi="Times New Roman"/>
          <w:b/>
          <w:sz w:val="27"/>
          <w:szCs w:val="27"/>
        </w:rPr>
        <w:t xml:space="preserve">  Елисафенко В. Л.</w:t>
      </w:r>
      <w:r w:rsidR="00F30A1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</w:t>
      </w:r>
    </w:p>
    <w:p w:rsidR="00F30A12" w:rsidRDefault="00F30A12" w:rsidP="00F30A1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5955CF" w:rsidRDefault="005955CF" w:rsidP="00F30A1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5955CF" w:rsidRDefault="005955CF" w:rsidP="00F30A1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30A12" w:rsidRDefault="00F30A12" w:rsidP="00F30A12">
      <w:pPr>
        <w:tabs>
          <w:tab w:val="left" w:pos="3368"/>
        </w:tabs>
        <w:spacing w:after="0" w:line="240" w:lineRule="auto"/>
        <w:jc w:val="both"/>
        <w:outlineLvl w:val="0"/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заседания Правления                                                    </w:t>
      </w:r>
      <w:r w:rsidR="005955CF">
        <w:rPr>
          <w:rFonts w:ascii="Times New Roman" w:hAnsi="Times New Roman"/>
          <w:b/>
          <w:sz w:val="26"/>
          <w:szCs w:val="26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 </w:t>
      </w:r>
      <w:r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3B6822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703F42" w:rsidRDefault="00703F42"/>
    <w:sectPr w:rsidR="00703F42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6CFC"/>
    <w:multiLevelType w:val="hybridMultilevel"/>
    <w:tmpl w:val="C2CA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12"/>
    <w:rsid w:val="00173664"/>
    <w:rsid w:val="0023368F"/>
    <w:rsid w:val="003B6822"/>
    <w:rsid w:val="005955CF"/>
    <w:rsid w:val="006B49E8"/>
    <w:rsid w:val="006D70B9"/>
    <w:rsid w:val="00703F42"/>
    <w:rsid w:val="00F30A12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E29E"/>
  <w15:chartTrackingRefBased/>
  <w15:docId w15:val="{87D20564-D643-4B7E-85A6-9B45ECFF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1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30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3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366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5</cp:revision>
  <cp:lastPrinted>2021-01-26T02:10:00Z</cp:lastPrinted>
  <dcterms:created xsi:type="dcterms:W3CDTF">2021-01-26T01:27:00Z</dcterms:created>
  <dcterms:modified xsi:type="dcterms:W3CDTF">2021-01-26T02:55:00Z</dcterms:modified>
</cp:coreProperties>
</file>